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6F7A" w14:textId="77777777" w:rsidR="00867736" w:rsidRDefault="00867736" w:rsidP="00867736">
      <w:pPr>
        <w:adjustRightInd w:val="0"/>
        <w:snapToGrid w:val="0"/>
        <w:spacing w:line="52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附件</w:t>
      </w:r>
      <w:r>
        <w:rPr>
          <w:rFonts w:ascii="Times New Roman" w:eastAsia="黑体" w:hAnsi="Times New Roman" w:cs="Times New Roman" w:hint="eastAsia"/>
          <w:bCs/>
          <w:color w:val="000000" w:themeColor="text1"/>
          <w:sz w:val="32"/>
          <w:szCs w:val="32"/>
        </w:rPr>
        <w:t>1-1</w:t>
      </w:r>
    </w:p>
    <w:p w14:paraId="0B6D6248" w14:textId="77777777" w:rsidR="00867736" w:rsidRDefault="00867736" w:rsidP="00867736">
      <w:pPr>
        <w:wordWrap w:val="0"/>
        <w:adjustRightInd w:val="0"/>
        <w:snapToGrid w:val="0"/>
        <w:spacing w:beforeLines="50" w:before="156" w:afterLines="50" w:after="156" w:line="520" w:lineRule="exact"/>
        <w:jc w:val="center"/>
        <w:rPr>
          <w:rFonts w:ascii="Times New Roman" w:eastAsia="仿宋_GB2312" w:hAnsi="Times New Roman" w:cs="Times New Roman"/>
          <w:b/>
          <w:bCs/>
          <w:sz w:val="32"/>
          <w:szCs w:val="32"/>
        </w:rPr>
      </w:pPr>
      <w:r>
        <w:rPr>
          <w:rFonts w:ascii="Times New Roman" w:eastAsia="方正小标宋简体" w:hAnsi="Times New Roman" w:cs="Times New Roman" w:hint="eastAsia"/>
          <w:color w:val="000000" w:themeColor="text1"/>
          <w:sz w:val="32"/>
          <w:szCs w:val="32"/>
        </w:rPr>
        <w:t>上海大学生网络文化节作品创作选题指南</w:t>
      </w:r>
    </w:p>
    <w:p w14:paraId="7E601827"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14:paraId="478B929E"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50849A61"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0A23530F" w14:textId="77777777" w:rsidR="00867736" w:rsidRDefault="00867736" w:rsidP="00867736">
      <w:pPr>
        <w:pStyle w:val="a3"/>
        <w:wordWrap w:val="0"/>
        <w:adjustRightInd w:val="0"/>
        <w:snapToGrid w:val="0"/>
        <w:spacing w:line="52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的重要指示，围绕实施科教兴国战略、人才强国战略、创新驱动发展战略，引导青年学生砥砺成才、担当使命。</w:t>
      </w:r>
    </w:p>
    <w:p w14:paraId="0836156F"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1DE0F288"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6.</w:t>
      </w:r>
      <w:r>
        <w:rPr>
          <w:rFonts w:ascii="Times New Roman" w:eastAsia="仿宋_GB2312" w:hAnsi="Times New Roman"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14:paraId="59C50F84"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77F1190F" w14:textId="77777777" w:rsidR="00867736" w:rsidRDefault="00867736" w:rsidP="00867736">
      <w:pPr>
        <w:overflowPunct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实施校园文化提能增效，强化以文化人以文育人，展示健康向上、格调高雅的校园文化活动。</w:t>
      </w:r>
    </w:p>
    <w:p w14:paraId="775B5A0B" w14:textId="77777777" w:rsidR="00867736" w:rsidRDefault="00867736" w:rsidP="00867736">
      <w:pPr>
        <w:overflowPunct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深入开展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宣传教育，有效提升政治认同、思想认同、情感认同，切实做到学史明理、学史增信、学史崇德、学史力行。</w:t>
      </w:r>
    </w:p>
    <w:p w14:paraId="069A531B" w14:textId="77777777" w:rsidR="00867736" w:rsidRDefault="00867736" w:rsidP="00867736">
      <w:pPr>
        <w:adjustRightInd w:val="0"/>
        <w:snapToGrid w:val="0"/>
        <w:spacing w:line="520" w:lineRule="exact"/>
        <w:ind w:firstLineChars="200" w:firstLine="640"/>
        <w:rPr>
          <w:rFonts w:ascii="Times New Roman" w:hAnsi="Times New Roman" w:cs="Times New Roman"/>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学习宣传中国共产党人的精神谱系，弘扬伟大建党精神，用好红色资源，发扬红色传统，传承红色基因，赓续共产党人精神血脉。</w:t>
      </w:r>
    </w:p>
    <w:p w14:paraId="6972F711" w14:textId="77777777" w:rsidR="00867736" w:rsidRDefault="00867736" w:rsidP="00867736">
      <w:pPr>
        <w:overflowPunct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学习弘扬中华优秀传统文化、革命文化、社会主义先进文化，</w:t>
      </w:r>
      <w:proofErr w:type="gramStart"/>
      <w:r>
        <w:rPr>
          <w:rFonts w:ascii="Times New Roman" w:eastAsia="仿宋_GB2312" w:hAnsi="Times New Roman" w:cs="Times New Roman"/>
          <w:color w:val="000000"/>
          <w:kern w:val="0"/>
          <w:sz w:val="32"/>
          <w:szCs w:val="32"/>
        </w:rPr>
        <w:t>践行</w:t>
      </w:r>
      <w:proofErr w:type="gramEnd"/>
      <w:r>
        <w:rPr>
          <w:rFonts w:ascii="Times New Roman" w:eastAsia="仿宋_GB2312" w:hAnsi="Times New Roman" w:cs="Times New Roman"/>
          <w:color w:val="000000"/>
          <w:kern w:val="0"/>
          <w:sz w:val="32"/>
          <w:szCs w:val="32"/>
        </w:rPr>
        <w:t>社会主义核心价值观。</w:t>
      </w:r>
      <w:r>
        <w:rPr>
          <w:rFonts w:ascii="Times New Roman" w:eastAsia="仿宋_GB2312" w:hAnsi="Times New Roman" w:cs="Times New Roman"/>
          <w:color w:val="000000"/>
          <w:sz w:val="32"/>
          <w:szCs w:val="32"/>
        </w:rPr>
        <w:t>开展非物质文化遗产、中华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老字号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品牌宣传推广。</w:t>
      </w:r>
    </w:p>
    <w:p w14:paraId="7A7D3338" w14:textId="77777777" w:rsidR="00867736" w:rsidRDefault="00867736" w:rsidP="00867736">
      <w:pPr>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szCs w:val="32"/>
          <w:lang w:eastAsia="zh-Hans"/>
        </w:rPr>
        <w:t>从政治安全、</w:t>
      </w:r>
      <w:r>
        <w:rPr>
          <w:rFonts w:ascii="Times New Roman" w:eastAsia="仿宋_GB2312" w:hAnsi="Times New Roman" w:cs="Times New Roman"/>
          <w:sz w:val="32"/>
          <w:szCs w:val="32"/>
        </w:rPr>
        <w:t>社会安全、</w:t>
      </w:r>
      <w:r>
        <w:rPr>
          <w:rFonts w:ascii="Times New Roman" w:eastAsia="仿宋_GB2312" w:hAnsi="Times New Roman" w:cs="Times New Roman"/>
          <w:sz w:val="32"/>
          <w:szCs w:val="32"/>
          <w:lang w:eastAsia="zh-Hans"/>
        </w:rPr>
        <w:t>网络安全、科技安全、生态安全、生物安全</w:t>
      </w:r>
      <w:r>
        <w:rPr>
          <w:rFonts w:ascii="Times New Roman" w:eastAsia="仿宋_GB2312" w:hAnsi="Times New Roman" w:cs="Times New Roman"/>
          <w:sz w:val="32"/>
          <w:szCs w:val="32"/>
        </w:rPr>
        <w:t>及反</w:t>
      </w:r>
      <w:r>
        <w:rPr>
          <w:rFonts w:ascii="Times New Roman" w:eastAsia="仿宋_GB2312" w:hAnsi="Times New Roman" w:cs="Times New Roman" w:hint="eastAsia"/>
          <w:sz w:val="32"/>
          <w:szCs w:val="32"/>
        </w:rPr>
        <w:t>间</w:t>
      </w:r>
      <w:r>
        <w:rPr>
          <w:rFonts w:ascii="Times New Roman" w:eastAsia="仿宋_GB2312" w:hAnsi="Times New Roman" w:cs="Times New Roman"/>
          <w:sz w:val="32"/>
          <w:szCs w:val="32"/>
        </w:rPr>
        <w:t>防谍、反</w:t>
      </w:r>
      <w:proofErr w:type="gramStart"/>
      <w:r>
        <w:rPr>
          <w:rFonts w:ascii="Times New Roman" w:eastAsia="仿宋_GB2312" w:hAnsi="Times New Roman" w:cs="Times New Roman"/>
          <w:sz w:val="32"/>
          <w:szCs w:val="32"/>
        </w:rPr>
        <w:t>恐防恐</w:t>
      </w:r>
      <w:proofErr w:type="gramEnd"/>
      <w:r>
        <w:rPr>
          <w:rFonts w:ascii="Times New Roman" w:eastAsia="仿宋_GB2312" w:hAnsi="Times New Roman" w:cs="Times New Roman"/>
          <w:sz w:val="32"/>
          <w:szCs w:val="32"/>
        </w:rPr>
        <w:t>、反邪教</w:t>
      </w:r>
      <w:r>
        <w:rPr>
          <w:rFonts w:ascii="Times New Roman" w:eastAsia="仿宋_GB2312" w:hAnsi="Times New Roman" w:cs="Times New Roman"/>
          <w:sz w:val="32"/>
          <w:szCs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3022E8B3" w14:textId="77777777" w:rsidR="00867736" w:rsidRDefault="00867736" w:rsidP="00867736">
      <w:pPr>
        <w:overflowPunct w:val="0"/>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倡导文明理性健康上网，提升网络素养，</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32"/>
        </w:rPr>
        <w:t>共建美好网上精神家园。</w:t>
      </w:r>
    </w:p>
    <w:p w14:paraId="4645F085" w14:textId="77777777" w:rsidR="00867736" w:rsidRDefault="00867736" w:rsidP="00867736">
      <w:pPr>
        <w:overflowPunct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体现青年学生敢为人先、敢于突破的创新精神，实学</w:t>
      </w:r>
      <w:r>
        <w:rPr>
          <w:rFonts w:ascii="Times New Roman" w:eastAsia="仿宋_GB2312" w:hAnsi="Times New Roman" w:cs="Times New Roman"/>
          <w:color w:val="000000"/>
          <w:kern w:val="0"/>
          <w:sz w:val="32"/>
          <w:szCs w:val="32"/>
        </w:rPr>
        <w:lastRenderedPageBreak/>
        <w:t>实干、孜孜不倦、追求卓越的奋斗品质，立大志、明大德、成大才、担大任、努力成为堪当民族复兴大任的时代新人的抱负决心。</w:t>
      </w:r>
    </w:p>
    <w:p w14:paraId="042901D3" w14:textId="77777777" w:rsidR="00867736" w:rsidRDefault="00867736" w:rsidP="00867736">
      <w:pPr>
        <w:overflowPunct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r>
        <w:rPr>
          <w:rFonts w:ascii="Times New Roman" w:eastAsia="仿宋_GB2312" w:hAnsi="Times New Roman" w:cs="Times New Roman" w:hint="eastAsia"/>
          <w:color w:val="000000"/>
          <w:kern w:val="0"/>
          <w:sz w:val="32"/>
          <w:szCs w:val="32"/>
        </w:rPr>
        <w:t>。</w:t>
      </w:r>
    </w:p>
    <w:p w14:paraId="3437B785" w14:textId="77777777" w:rsidR="00867736" w:rsidRDefault="00867736" w:rsidP="00867736">
      <w:pPr>
        <w:overflowPunct w:val="0"/>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学习弘扬科学家精神，围绕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爱国、创新、求实、奉献、协同、育人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内涵，营造崇尚科学、尊重科学的氛围。</w:t>
      </w:r>
    </w:p>
    <w:p w14:paraId="5888482D" w14:textId="77777777" w:rsidR="00867736" w:rsidRDefault="00867736" w:rsidP="00867736">
      <w:pPr>
        <w:overflowPunct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倡导新时代爱国卫生运动，普及心理健康知识，培育理性平和、积极向上的健康心态。</w:t>
      </w:r>
    </w:p>
    <w:p w14:paraId="7F45BE89" w14:textId="77777777" w:rsidR="00867736" w:rsidRDefault="00867736" w:rsidP="00867736">
      <w:pPr>
        <w:overflowPunct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提升新时代大学生</w:t>
      </w:r>
      <w:r>
        <w:rPr>
          <w:rFonts w:ascii="Times New Roman" w:eastAsia="仿宋_GB2312" w:hAnsi="Times New Roman" w:cs="Times New Roman"/>
          <w:color w:val="000000"/>
          <w:sz w:val="32"/>
          <w:szCs w:val="32"/>
        </w:rPr>
        <w:t>诚信意识，围绕学习学术、助学贷款、就业求职等方面的问题开展诚信教育，营造诚实守信良好氛围。</w:t>
      </w:r>
    </w:p>
    <w:p w14:paraId="31AB85F5"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14:paraId="1C3EC8F8"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建设和谐、美丽、平安校园，实施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学生社区综合治理创新，净化校园及周边治安综合治理环境，提升广大师生安全感、获得感、幸福感。</w:t>
      </w:r>
    </w:p>
    <w:p w14:paraId="2FB09814"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24C703C5" w14:textId="77777777" w:rsidR="00867736" w:rsidRDefault="00867736" w:rsidP="00867736">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、禁毒防艾、打黄打黑等公益宣传。</w:t>
      </w:r>
    </w:p>
    <w:p w14:paraId="531D1CA2" w14:textId="3DF6F22C" w:rsidR="00DE1778" w:rsidRPr="00867736" w:rsidRDefault="00867736" w:rsidP="00867736">
      <w:pPr>
        <w:pStyle w:val="a3"/>
        <w:wordWrap w:val="0"/>
        <w:adjustRightInd w:val="0"/>
        <w:snapToGrid w:val="0"/>
        <w:spacing w:line="520" w:lineRule="exact"/>
        <w:ind w:firstLine="643"/>
        <w:jc w:val="left"/>
        <w:rPr>
          <w:rFonts w:ascii="Times New Roman" w:eastAsia="黑体" w:hAnsi="Times New Roman" w:cs="Times New Roman" w:hint="eastAsia"/>
          <w:color w:val="000000"/>
          <w:sz w:val="32"/>
          <w:szCs w:val="32"/>
        </w:rPr>
      </w:pPr>
      <w:r>
        <w:rPr>
          <w:rFonts w:ascii="Times New Roman" w:eastAsia="仿宋_GB2312" w:hAnsi="Times New Roman" w:cs="Times New Roman"/>
          <w:b/>
          <w:bCs/>
          <w:color w:val="000000"/>
          <w:sz w:val="32"/>
          <w:szCs w:val="32"/>
        </w:rPr>
        <w:t>（供创作参考，不限于以上主题）</w:t>
      </w:r>
    </w:p>
    <w:sectPr w:rsidR="00DE1778" w:rsidRPr="00867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仿宋_GB2312">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6"/>
    <w:rsid w:val="00024E6D"/>
    <w:rsid w:val="003E27C5"/>
    <w:rsid w:val="00450914"/>
    <w:rsid w:val="005F1959"/>
    <w:rsid w:val="007D2A43"/>
    <w:rsid w:val="00867736"/>
    <w:rsid w:val="00B72688"/>
    <w:rsid w:val="00C42669"/>
    <w:rsid w:val="00DE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D1C7"/>
  <w15:chartTrackingRefBased/>
  <w15:docId w15:val="{200B2FCD-25E8-4EA6-8CD4-5B769977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73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77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仝 晶晶</dc:creator>
  <cp:keywords/>
  <dc:description/>
  <cp:lastModifiedBy>仝 晶晶</cp:lastModifiedBy>
  <cp:revision>1</cp:revision>
  <dcterms:created xsi:type="dcterms:W3CDTF">2023-12-18T02:10:00Z</dcterms:created>
  <dcterms:modified xsi:type="dcterms:W3CDTF">2023-12-18T02:11:00Z</dcterms:modified>
</cp:coreProperties>
</file>