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DE" w:rsidRPr="002201CC" w:rsidRDefault="00A403DE" w:rsidP="002201CC">
      <w:pPr>
        <w:jc w:val="center"/>
        <w:rPr>
          <w:rFonts w:ascii="仿宋_GB2312" w:eastAsia="仿宋_GB2312" w:hAnsi="宋体"/>
          <w:b/>
          <w:szCs w:val="32"/>
        </w:rPr>
      </w:pPr>
      <w:r w:rsidRPr="002201CC">
        <w:rPr>
          <w:rFonts w:ascii="仿宋_GB2312" w:eastAsia="仿宋_GB2312" w:hAnsi="宋体" w:hint="eastAsia"/>
          <w:b/>
          <w:szCs w:val="32"/>
        </w:rPr>
        <w:t>序</w:t>
      </w:r>
      <w:r w:rsidR="002201CC">
        <w:rPr>
          <w:rFonts w:ascii="仿宋_GB2312" w:eastAsia="仿宋_GB2312" w:hAnsi="宋体" w:hint="eastAsia"/>
          <w:b/>
          <w:szCs w:val="32"/>
        </w:rPr>
        <w:t xml:space="preserve"> </w:t>
      </w:r>
      <w:r w:rsidRPr="002201CC">
        <w:rPr>
          <w:rFonts w:ascii="仿宋_GB2312" w:eastAsia="仿宋_GB2312" w:hAnsi="宋体" w:hint="eastAsia"/>
          <w:b/>
          <w:szCs w:val="32"/>
        </w:rPr>
        <w:t>言</w:t>
      </w:r>
    </w:p>
    <w:p w:rsidR="002201CC" w:rsidRDefault="00F15EF6" w:rsidP="002201CC">
      <w:pPr>
        <w:ind w:firstLineChars="200" w:firstLine="640"/>
        <w:rPr>
          <w:rFonts w:ascii="仿宋_GB2312" w:eastAsia="仿宋_GB2312" w:hAnsi="宋体"/>
          <w:szCs w:val="32"/>
        </w:rPr>
      </w:pPr>
      <w:r w:rsidRPr="002201CC">
        <w:rPr>
          <w:rFonts w:ascii="仿宋_GB2312" w:eastAsia="仿宋_GB2312" w:hAnsi="宋体" w:hint="eastAsia"/>
          <w:szCs w:val="32"/>
        </w:rPr>
        <w:t>为深入贯彻习近平总书记在全国高校思想政治工作会议的重要讲话精神，</w:t>
      </w:r>
      <w:r w:rsidR="002201CC" w:rsidRPr="002201CC">
        <w:rPr>
          <w:rFonts w:ascii="仿宋_GB2312" w:eastAsia="仿宋_GB2312" w:hAnsi="宋体" w:hint="eastAsia"/>
          <w:szCs w:val="32"/>
        </w:rPr>
        <w:t>切实</w:t>
      </w:r>
      <w:r w:rsidR="002201CC" w:rsidRPr="006C3481">
        <w:rPr>
          <w:rFonts w:ascii="仿宋_GB2312" w:eastAsia="仿宋_GB2312" w:hAnsi="宋体" w:hint="eastAsia"/>
          <w:szCs w:val="32"/>
        </w:rPr>
        <w:t>落实党和国家的教育方针，全面推进素质教育，促进学生德、智、体、美全面发展，努力培养具有创新精神和实践能力的高素质人才，</w:t>
      </w:r>
      <w:r w:rsidR="002201CC">
        <w:rPr>
          <w:rFonts w:ascii="仿宋_GB2312" w:eastAsia="仿宋_GB2312" w:hAnsi="宋体" w:hint="eastAsia"/>
          <w:szCs w:val="32"/>
        </w:rPr>
        <w:t>根据</w:t>
      </w:r>
      <w:r w:rsidR="00273ED0">
        <w:rPr>
          <w:rFonts w:ascii="仿宋_GB2312" w:eastAsia="仿宋_GB2312" w:hAnsi="宋体" w:hint="eastAsia"/>
          <w:szCs w:val="32"/>
        </w:rPr>
        <w:t>教育部的培养要求</w:t>
      </w:r>
      <w:r w:rsidR="002201CC">
        <w:rPr>
          <w:rFonts w:ascii="仿宋_GB2312" w:eastAsia="仿宋_GB2312" w:hAnsi="宋体" w:hint="eastAsia"/>
          <w:szCs w:val="32"/>
        </w:rPr>
        <w:t>和</w:t>
      </w:r>
      <w:r w:rsidR="00273ED0">
        <w:rPr>
          <w:rFonts w:ascii="仿宋_GB2312" w:eastAsia="仿宋_GB2312" w:hAnsi="宋体" w:hint="eastAsia"/>
          <w:szCs w:val="32"/>
        </w:rPr>
        <w:t>我校的学生培养目标，我院根据</w:t>
      </w:r>
      <w:r w:rsidR="002201CC" w:rsidRPr="006C3481">
        <w:rPr>
          <w:rFonts w:ascii="仿宋_GB2312" w:eastAsia="仿宋_GB2312" w:hAnsi="宋体" w:hint="eastAsia"/>
          <w:szCs w:val="32"/>
        </w:rPr>
        <w:t>实际</w:t>
      </w:r>
      <w:r w:rsidR="002201CC">
        <w:rPr>
          <w:rFonts w:ascii="仿宋_GB2312" w:eastAsia="仿宋_GB2312" w:hAnsi="宋体" w:hint="eastAsia"/>
          <w:szCs w:val="32"/>
        </w:rPr>
        <w:t>情况</w:t>
      </w:r>
      <w:r w:rsidR="002201CC" w:rsidRPr="006C3481">
        <w:rPr>
          <w:rFonts w:ascii="仿宋_GB2312" w:eastAsia="仿宋_GB2312" w:hAnsi="宋体" w:hint="eastAsia"/>
          <w:szCs w:val="32"/>
        </w:rPr>
        <w:t>，特制定本办法</w:t>
      </w:r>
      <w:r w:rsidR="00DF0A59">
        <w:rPr>
          <w:rFonts w:ascii="仿宋_GB2312" w:eastAsia="仿宋_GB2312" w:hAnsi="宋体" w:hint="eastAsia"/>
          <w:szCs w:val="32"/>
        </w:rPr>
        <w:t>（试行）</w:t>
      </w:r>
      <w:r w:rsidR="002201CC" w:rsidRPr="006C3481">
        <w:rPr>
          <w:rFonts w:ascii="仿宋_GB2312" w:eastAsia="仿宋_GB2312" w:hAnsi="宋体" w:hint="eastAsia"/>
          <w:szCs w:val="32"/>
        </w:rPr>
        <w:t>。</w:t>
      </w:r>
    </w:p>
    <w:p w:rsidR="00A403DE" w:rsidRPr="002201CC" w:rsidRDefault="00A403DE" w:rsidP="002201CC">
      <w:pPr>
        <w:ind w:firstLineChars="200" w:firstLine="480"/>
        <w:jc w:val="left"/>
        <w:rPr>
          <w:rFonts w:ascii="宋体" w:hAnsi="宋体"/>
          <w:sz w:val="24"/>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2D65ED">
      <w:pPr>
        <w:jc w:val="center"/>
        <w:rPr>
          <w:rFonts w:ascii="宋体" w:hAnsi="宋体"/>
          <w:b/>
          <w:sz w:val="36"/>
          <w:szCs w:val="36"/>
        </w:rPr>
      </w:pPr>
    </w:p>
    <w:p w:rsidR="00A403DE" w:rsidRDefault="00A403DE" w:rsidP="00932232">
      <w:pPr>
        <w:rPr>
          <w:rFonts w:ascii="宋体" w:hAnsi="宋体"/>
          <w:b/>
          <w:sz w:val="36"/>
          <w:szCs w:val="36"/>
        </w:rPr>
      </w:pPr>
    </w:p>
    <w:p w:rsidR="00A403DE" w:rsidRDefault="00A403DE" w:rsidP="002D65ED">
      <w:pPr>
        <w:jc w:val="center"/>
        <w:rPr>
          <w:rFonts w:ascii="宋体" w:hAnsi="宋体"/>
          <w:b/>
          <w:sz w:val="36"/>
          <w:szCs w:val="36"/>
        </w:rPr>
      </w:pPr>
    </w:p>
    <w:p w:rsidR="002D65ED" w:rsidRPr="007716F3" w:rsidRDefault="008B78DF" w:rsidP="002D65ED">
      <w:pPr>
        <w:jc w:val="center"/>
        <w:rPr>
          <w:rFonts w:ascii="宋体" w:hAnsi="宋体"/>
          <w:b/>
          <w:sz w:val="36"/>
          <w:szCs w:val="36"/>
        </w:rPr>
      </w:pPr>
      <w:r w:rsidRPr="008B78DF">
        <w:rPr>
          <w:rFonts w:ascii="宋体" w:hAnsi="宋体" w:hint="eastAsia"/>
          <w:b/>
          <w:szCs w:val="32"/>
        </w:rPr>
        <w:t>上海电力学院</w:t>
      </w:r>
      <w:r w:rsidR="00C63D66" w:rsidRPr="008B78DF">
        <w:rPr>
          <w:rFonts w:ascii="宋体" w:hAnsi="宋体" w:hint="eastAsia"/>
          <w:b/>
          <w:szCs w:val="32"/>
        </w:rPr>
        <w:t>能源与机械工程学院</w:t>
      </w:r>
      <w:r w:rsidR="002D65ED" w:rsidRPr="008B78DF">
        <w:rPr>
          <w:rFonts w:ascii="宋体" w:hAnsi="宋体" w:hint="eastAsia"/>
          <w:b/>
          <w:szCs w:val="32"/>
        </w:rPr>
        <w:t>学生综合素质考评办法</w:t>
      </w:r>
      <w:r w:rsidR="002D65ED" w:rsidRPr="007716F3">
        <w:rPr>
          <w:rFonts w:ascii="宋体" w:hAnsi="宋体"/>
          <w:b/>
          <w:sz w:val="36"/>
          <w:szCs w:val="36"/>
        </w:rPr>
        <w:br/>
      </w:r>
      <w:r w:rsidR="002D65ED" w:rsidRPr="007716F3">
        <w:rPr>
          <w:rFonts w:ascii="宋体" w:hAnsi="宋体" w:hint="eastAsia"/>
          <w:b/>
          <w:sz w:val="36"/>
          <w:szCs w:val="36"/>
        </w:rPr>
        <w:t>（</w:t>
      </w:r>
      <w:r w:rsidR="005C6583">
        <w:rPr>
          <w:rFonts w:ascii="宋体" w:hAnsi="宋体" w:hint="eastAsia"/>
          <w:b/>
          <w:sz w:val="36"/>
          <w:szCs w:val="36"/>
        </w:rPr>
        <w:t>试行</w:t>
      </w:r>
      <w:r w:rsidR="002D65ED" w:rsidRPr="007716F3">
        <w:rPr>
          <w:rFonts w:ascii="宋体" w:hAnsi="宋体" w:hint="eastAsia"/>
          <w:b/>
          <w:sz w:val="36"/>
          <w:szCs w:val="36"/>
        </w:rPr>
        <w:t>）</w:t>
      </w:r>
    </w:p>
    <w:p w:rsidR="002D65ED" w:rsidRDefault="002D65ED" w:rsidP="002D65ED">
      <w:pPr>
        <w:adjustRightInd w:val="0"/>
        <w:snapToGrid w:val="0"/>
        <w:spacing w:line="350" w:lineRule="exact"/>
        <w:rPr>
          <w:rFonts w:ascii="仿宋_GB2312" w:eastAsia="仿宋_GB2312" w:hAnsi="宋体"/>
          <w:szCs w:val="32"/>
        </w:rPr>
      </w:pPr>
    </w:p>
    <w:p w:rsidR="00B94B42" w:rsidRDefault="00B94B42" w:rsidP="00B94B42">
      <w:pPr>
        <w:adjustRightInd w:val="0"/>
        <w:snapToGrid w:val="0"/>
        <w:spacing w:line="350" w:lineRule="exact"/>
        <w:jc w:val="center"/>
        <w:rPr>
          <w:rFonts w:ascii="宋体" w:hAnsi="宋体"/>
          <w:b/>
          <w:sz w:val="36"/>
          <w:szCs w:val="36"/>
        </w:rPr>
      </w:pPr>
      <w:r w:rsidRPr="00B94B42">
        <w:rPr>
          <w:rFonts w:ascii="宋体" w:hAnsi="宋体" w:hint="eastAsia"/>
          <w:b/>
          <w:sz w:val="36"/>
          <w:szCs w:val="36"/>
        </w:rPr>
        <w:t>第一章  总则</w:t>
      </w:r>
    </w:p>
    <w:p w:rsidR="00B94B42" w:rsidRPr="00B94B42" w:rsidRDefault="00B94B42" w:rsidP="00B94B42">
      <w:pPr>
        <w:adjustRightInd w:val="0"/>
        <w:snapToGrid w:val="0"/>
        <w:spacing w:line="350" w:lineRule="exact"/>
        <w:jc w:val="center"/>
        <w:rPr>
          <w:rFonts w:ascii="宋体" w:hAnsi="宋体"/>
          <w:b/>
          <w:sz w:val="36"/>
          <w:szCs w:val="36"/>
        </w:rPr>
      </w:pPr>
    </w:p>
    <w:p w:rsidR="002D65ED"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第一条</w:t>
      </w:r>
      <w:r w:rsidRPr="006C3481">
        <w:rPr>
          <w:rFonts w:ascii="仿宋_GB2312" w:eastAsia="仿宋_GB2312" w:hAnsi="宋体" w:hint="eastAsia"/>
          <w:szCs w:val="32"/>
        </w:rPr>
        <w:t xml:space="preserve">　为贯彻落实党和国家的教育方针，全面推进素质教育，促进学生德、智、体、美全面发展，努力培养具有创新精神和实践能力的高素质人才，</w:t>
      </w:r>
      <w:r w:rsidR="00EE5B85">
        <w:rPr>
          <w:rFonts w:ascii="仿宋_GB2312" w:eastAsia="仿宋_GB2312" w:hAnsi="宋体" w:hint="eastAsia"/>
          <w:szCs w:val="32"/>
        </w:rPr>
        <w:t>根据高等学校培养目标和我院</w:t>
      </w:r>
      <w:r w:rsidRPr="006C3481">
        <w:rPr>
          <w:rFonts w:ascii="仿宋_GB2312" w:eastAsia="仿宋_GB2312" w:hAnsi="宋体" w:hint="eastAsia"/>
          <w:szCs w:val="32"/>
        </w:rPr>
        <w:t>实际</w:t>
      </w:r>
      <w:r w:rsidR="00EE5B85">
        <w:rPr>
          <w:rFonts w:ascii="仿宋_GB2312" w:eastAsia="仿宋_GB2312" w:hAnsi="宋体" w:hint="eastAsia"/>
          <w:szCs w:val="32"/>
        </w:rPr>
        <w:t>情况</w:t>
      </w:r>
      <w:r w:rsidRPr="006C3481">
        <w:rPr>
          <w:rFonts w:ascii="仿宋_GB2312" w:eastAsia="仿宋_GB2312" w:hAnsi="宋体" w:hint="eastAsia"/>
          <w:szCs w:val="32"/>
        </w:rPr>
        <w:t>，特制定本办法。</w:t>
      </w:r>
    </w:p>
    <w:p w:rsidR="00007AF5" w:rsidRDefault="00007AF5" w:rsidP="00423142">
      <w:pPr>
        <w:ind w:firstLine="645"/>
        <w:rPr>
          <w:rFonts w:ascii="仿宋_GB2312" w:eastAsia="仿宋_GB2312" w:hAnsi="宋体"/>
          <w:szCs w:val="32"/>
        </w:rPr>
      </w:pPr>
      <w:r>
        <w:rPr>
          <w:rFonts w:ascii="仿宋_GB2312" w:eastAsia="仿宋_GB2312" w:hAnsi="宋体" w:hint="eastAsia"/>
          <w:b/>
          <w:szCs w:val="32"/>
        </w:rPr>
        <w:t xml:space="preserve">第二条  </w:t>
      </w:r>
      <w:r>
        <w:rPr>
          <w:rFonts w:ascii="仿宋_GB2312" w:eastAsia="仿宋_GB2312" w:hAnsi="宋体" w:hint="eastAsia"/>
          <w:szCs w:val="32"/>
        </w:rPr>
        <w:t>学生素质综合</w:t>
      </w:r>
      <w:r w:rsidR="00F6446F">
        <w:rPr>
          <w:rFonts w:ascii="仿宋_GB2312" w:eastAsia="仿宋_GB2312" w:hAnsi="宋体" w:hint="eastAsia"/>
          <w:szCs w:val="32"/>
        </w:rPr>
        <w:t>考评</w:t>
      </w:r>
      <w:r>
        <w:rPr>
          <w:rFonts w:ascii="仿宋_GB2312" w:eastAsia="仿宋_GB2312" w:hAnsi="宋体" w:hint="eastAsia"/>
          <w:szCs w:val="32"/>
        </w:rPr>
        <w:t>是对学生在校期间各方面表现的测定和评价。设定的</w:t>
      </w:r>
      <w:r w:rsidR="00F6446F">
        <w:rPr>
          <w:rFonts w:ascii="仿宋_GB2312" w:eastAsia="仿宋_GB2312" w:hAnsi="宋体" w:hint="eastAsia"/>
          <w:szCs w:val="32"/>
        </w:rPr>
        <w:t>考评</w:t>
      </w:r>
      <w:r>
        <w:rPr>
          <w:rFonts w:ascii="仿宋_GB2312" w:eastAsia="仿宋_GB2312" w:hAnsi="宋体" w:hint="eastAsia"/>
          <w:szCs w:val="32"/>
        </w:rPr>
        <w:t>指标既是</w:t>
      </w:r>
      <w:r w:rsidR="00423142">
        <w:rPr>
          <w:rFonts w:ascii="仿宋_GB2312" w:eastAsia="仿宋_GB2312" w:hAnsi="宋体" w:hint="eastAsia"/>
          <w:szCs w:val="32"/>
        </w:rPr>
        <w:t>评价学生的基本依据，又是学生发展的导向目标。</w:t>
      </w:r>
    </w:p>
    <w:p w:rsidR="00423142" w:rsidRPr="00007AF5" w:rsidRDefault="00423142" w:rsidP="00423142">
      <w:pPr>
        <w:ind w:firstLine="645"/>
        <w:rPr>
          <w:rFonts w:ascii="仿宋_GB2312" w:eastAsia="仿宋_GB2312" w:hAnsi="宋体"/>
          <w:szCs w:val="32"/>
        </w:rPr>
      </w:pPr>
      <w:r w:rsidRPr="005B7BF7">
        <w:rPr>
          <w:rFonts w:ascii="仿宋_GB2312" w:eastAsia="仿宋_GB2312" w:hAnsi="宋体" w:hint="eastAsia"/>
          <w:b/>
          <w:szCs w:val="32"/>
        </w:rPr>
        <w:t>第三条</w:t>
      </w:r>
      <w:r>
        <w:rPr>
          <w:rFonts w:ascii="仿宋_GB2312" w:eastAsia="仿宋_GB2312" w:hAnsi="宋体" w:hint="eastAsia"/>
          <w:szCs w:val="32"/>
        </w:rPr>
        <w:t xml:space="preserve">  学生素质综合</w:t>
      </w:r>
      <w:r w:rsidR="00F6446F">
        <w:rPr>
          <w:rFonts w:ascii="仿宋_GB2312" w:eastAsia="仿宋_GB2312" w:hAnsi="宋体" w:hint="eastAsia"/>
          <w:szCs w:val="32"/>
        </w:rPr>
        <w:t>考评</w:t>
      </w:r>
      <w:r>
        <w:rPr>
          <w:rFonts w:ascii="仿宋_GB2312" w:eastAsia="仿宋_GB2312" w:hAnsi="宋体" w:hint="eastAsia"/>
          <w:szCs w:val="32"/>
        </w:rPr>
        <w:t>应坚持公平、公正、公开的原则，采取定量</w:t>
      </w:r>
      <w:r w:rsidR="00F6446F">
        <w:rPr>
          <w:rFonts w:ascii="仿宋_GB2312" w:eastAsia="仿宋_GB2312" w:hAnsi="宋体" w:hint="eastAsia"/>
          <w:szCs w:val="32"/>
        </w:rPr>
        <w:t>考评</w:t>
      </w:r>
      <w:r>
        <w:rPr>
          <w:rFonts w:ascii="仿宋_GB2312" w:eastAsia="仿宋_GB2312" w:hAnsi="宋体" w:hint="eastAsia"/>
          <w:szCs w:val="32"/>
        </w:rPr>
        <w:t>与</w:t>
      </w:r>
      <w:r w:rsidR="004633FC">
        <w:rPr>
          <w:rFonts w:ascii="仿宋_GB2312" w:eastAsia="仿宋_GB2312" w:hAnsi="宋体" w:hint="eastAsia"/>
          <w:szCs w:val="32"/>
        </w:rPr>
        <w:t>定性评价相结合、过程</w:t>
      </w:r>
      <w:r w:rsidR="00F6446F">
        <w:rPr>
          <w:rFonts w:ascii="仿宋_GB2312" w:eastAsia="仿宋_GB2312" w:hAnsi="宋体" w:hint="eastAsia"/>
          <w:szCs w:val="32"/>
        </w:rPr>
        <w:t>考评</w:t>
      </w:r>
      <w:r w:rsidR="004633FC">
        <w:rPr>
          <w:rFonts w:ascii="仿宋_GB2312" w:eastAsia="仿宋_GB2312" w:hAnsi="宋体" w:hint="eastAsia"/>
          <w:szCs w:val="32"/>
        </w:rPr>
        <w:t>与结果评价相结合、记实</w:t>
      </w:r>
      <w:r w:rsidR="00F6446F">
        <w:rPr>
          <w:rFonts w:ascii="仿宋_GB2312" w:eastAsia="仿宋_GB2312" w:hAnsi="宋体" w:hint="eastAsia"/>
          <w:szCs w:val="32"/>
        </w:rPr>
        <w:t>考评</w:t>
      </w:r>
      <w:r w:rsidR="004633FC">
        <w:rPr>
          <w:rFonts w:ascii="仿宋_GB2312" w:eastAsia="仿宋_GB2312" w:hAnsi="宋体" w:hint="eastAsia"/>
          <w:szCs w:val="32"/>
        </w:rPr>
        <w:t>与民主评议相结合的方法，尽可能科学合理地反映学生的实际素质状况。</w:t>
      </w:r>
    </w:p>
    <w:p w:rsidR="004633FC" w:rsidRPr="006C3481" w:rsidRDefault="004633FC" w:rsidP="004633FC">
      <w:pPr>
        <w:ind w:firstLineChars="200" w:firstLine="643"/>
        <w:rPr>
          <w:rFonts w:ascii="仿宋_GB2312" w:eastAsia="仿宋_GB2312" w:hAnsi="宋体"/>
          <w:szCs w:val="32"/>
        </w:rPr>
      </w:pPr>
      <w:r>
        <w:rPr>
          <w:rFonts w:ascii="仿宋_GB2312" w:eastAsia="仿宋_GB2312" w:hAnsi="宋体" w:hint="eastAsia"/>
          <w:b/>
          <w:szCs w:val="32"/>
        </w:rPr>
        <w:t xml:space="preserve">第四条  </w:t>
      </w:r>
      <w:r w:rsidRPr="006C3481">
        <w:rPr>
          <w:rFonts w:ascii="仿宋_GB2312" w:eastAsia="仿宋_GB2312" w:hAnsi="宋体" w:hint="eastAsia"/>
          <w:szCs w:val="32"/>
        </w:rPr>
        <w:t>考评工作的组织领导</w:t>
      </w:r>
    </w:p>
    <w:p w:rsidR="004633FC" w:rsidRPr="006C3481" w:rsidRDefault="004633FC" w:rsidP="004633FC">
      <w:pPr>
        <w:ind w:firstLineChars="200" w:firstLine="640"/>
        <w:rPr>
          <w:rFonts w:ascii="仿宋_GB2312" w:eastAsia="仿宋_GB2312" w:hAnsi="宋体"/>
          <w:szCs w:val="32"/>
        </w:rPr>
      </w:pPr>
      <w:r>
        <w:rPr>
          <w:rFonts w:ascii="仿宋_GB2312" w:eastAsia="仿宋_GB2312" w:hAnsi="宋体" w:hint="eastAsia"/>
          <w:szCs w:val="32"/>
        </w:rPr>
        <w:t>（一）</w:t>
      </w:r>
      <w:r w:rsidRPr="006C3481">
        <w:rPr>
          <w:rFonts w:ascii="仿宋_GB2312" w:eastAsia="仿宋_GB2312" w:hAnsi="宋体" w:hint="eastAsia"/>
          <w:szCs w:val="32"/>
        </w:rPr>
        <w:t>考评工作</w:t>
      </w:r>
      <w:r w:rsidR="0098162B">
        <w:rPr>
          <w:rFonts w:ascii="仿宋_GB2312" w:eastAsia="仿宋_GB2312" w:hAnsi="宋体" w:hint="eastAsia"/>
          <w:szCs w:val="32"/>
        </w:rPr>
        <w:t>在学院党政的统一领导和协调下，由学院学生工作</w:t>
      </w:r>
      <w:r w:rsidRPr="006C3481">
        <w:rPr>
          <w:rFonts w:ascii="仿宋_GB2312" w:eastAsia="仿宋_GB2312" w:hAnsi="宋体" w:hint="eastAsia"/>
          <w:szCs w:val="32"/>
        </w:rPr>
        <w:t>小组具体负责</w:t>
      </w:r>
      <w:r>
        <w:rPr>
          <w:rFonts w:ascii="仿宋_GB2312" w:eastAsia="仿宋_GB2312" w:hAnsi="宋体" w:hint="eastAsia"/>
          <w:szCs w:val="32"/>
        </w:rPr>
        <w:t>。</w:t>
      </w:r>
      <w:r w:rsidRPr="006C3481">
        <w:rPr>
          <w:rFonts w:ascii="仿宋_GB2312" w:eastAsia="仿宋_GB2312" w:hAnsi="宋体" w:hint="eastAsia"/>
          <w:szCs w:val="32"/>
        </w:rPr>
        <w:t>辅导员为各班学生考评工作的第一责任人，具体组织实施</w:t>
      </w:r>
      <w:r>
        <w:rPr>
          <w:rFonts w:ascii="仿宋_GB2312" w:eastAsia="仿宋_GB2312" w:hAnsi="宋体" w:hint="eastAsia"/>
          <w:szCs w:val="32"/>
        </w:rPr>
        <w:t>。</w:t>
      </w:r>
      <w:r w:rsidRPr="006C3481">
        <w:rPr>
          <w:rFonts w:ascii="仿宋_GB2312" w:eastAsia="仿宋_GB2312" w:hAnsi="宋体" w:hint="eastAsia"/>
          <w:szCs w:val="32"/>
        </w:rPr>
        <w:t>学院主管学生工作</w:t>
      </w:r>
      <w:r>
        <w:rPr>
          <w:rFonts w:ascii="仿宋_GB2312" w:eastAsia="仿宋_GB2312" w:hAnsi="宋体" w:hint="eastAsia"/>
          <w:szCs w:val="32"/>
        </w:rPr>
        <w:t>的</w:t>
      </w:r>
      <w:r w:rsidRPr="006C3481">
        <w:rPr>
          <w:rFonts w:ascii="仿宋_GB2312" w:eastAsia="仿宋_GB2312" w:hAnsi="宋体" w:hint="eastAsia"/>
          <w:szCs w:val="32"/>
        </w:rPr>
        <w:t>领导统筹协调并抓</w:t>
      </w:r>
      <w:r>
        <w:rPr>
          <w:rFonts w:ascii="仿宋_GB2312" w:eastAsia="仿宋_GB2312" w:hAnsi="宋体" w:hint="eastAsia"/>
          <w:szCs w:val="32"/>
        </w:rPr>
        <w:t>好</w:t>
      </w:r>
      <w:r w:rsidRPr="006C3481">
        <w:rPr>
          <w:rFonts w:ascii="仿宋_GB2312" w:eastAsia="仿宋_GB2312" w:hAnsi="宋体" w:hint="eastAsia"/>
          <w:szCs w:val="32"/>
        </w:rPr>
        <w:t>落实。</w:t>
      </w:r>
    </w:p>
    <w:p w:rsidR="004633FC" w:rsidRPr="006C3481" w:rsidRDefault="004633FC" w:rsidP="004633FC">
      <w:pPr>
        <w:ind w:firstLineChars="200" w:firstLine="640"/>
        <w:rPr>
          <w:rFonts w:ascii="仿宋_GB2312" w:eastAsia="仿宋_GB2312" w:hAnsi="宋体"/>
          <w:szCs w:val="32"/>
        </w:rPr>
      </w:pPr>
      <w:r>
        <w:rPr>
          <w:rFonts w:ascii="仿宋_GB2312" w:eastAsia="仿宋_GB2312" w:hAnsi="宋体" w:hint="eastAsia"/>
          <w:szCs w:val="32"/>
        </w:rPr>
        <w:t>（二）各班级</w:t>
      </w:r>
      <w:r w:rsidRPr="006C3481">
        <w:rPr>
          <w:rFonts w:ascii="仿宋_GB2312" w:eastAsia="仿宋_GB2312" w:hAnsi="宋体" w:hint="eastAsia"/>
          <w:szCs w:val="32"/>
        </w:rPr>
        <w:t>可根据实际情况</w:t>
      </w:r>
      <w:r w:rsidRPr="006C3481">
        <w:rPr>
          <w:rFonts w:ascii="仿宋_GB2312" w:eastAsia="仿宋_GB2312" w:hAnsi="宋体" w:hint="eastAsia"/>
          <w:szCs w:val="21"/>
        </w:rPr>
        <w:t>另外</w:t>
      </w:r>
      <w:r w:rsidRPr="006C3481">
        <w:rPr>
          <w:rFonts w:ascii="仿宋_GB2312" w:eastAsia="仿宋_GB2312" w:hAnsi="宋体" w:hint="eastAsia"/>
          <w:szCs w:val="32"/>
        </w:rPr>
        <w:t>制定相关评定细则</w:t>
      </w:r>
      <w:r>
        <w:rPr>
          <w:rFonts w:ascii="仿宋_GB2312" w:eastAsia="仿宋_GB2312" w:hAnsi="宋体" w:hint="eastAsia"/>
          <w:szCs w:val="32"/>
        </w:rPr>
        <w:t>或</w:t>
      </w:r>
      <w:r w:rsidRPr="006C3481">
        <w:rPr>
          <w:rFonts w:ascii="仿宋_GB2312" w:eastAsia="仿宋_GB2312" w:hAnsi="宋体" w:hint="eastAsia"/>
          <w:szCs w:val="21"/>
        </w:rPr>
        <w:lastRenderedPageBreak/>
        <w:t>评分标准</w:t>
      </w:r>
      <w:r w:rsidRPr="006C3481">
        <w:rPr>
          <w:rFonts w:ascii="仿宋_GB2312" w:eastAsia="仿宋_GB2312" w:hAnsi="宋体" w:hint="eastAsia"/>
          <w:szCs w:val="32"/>
        </w:rPr>
        <w:t>，但不得与本办法相</w:t>
      </w:r>
      <w:r w:rsidRPr="006C3481">
        <w:rPr>
          <w:rFonts w:ascii="仿宋_GB2312" w:eastAsia="仿宋_GB2312" w:hAnsi="宋体" w:hint="eastAsia"/>
          <w:szCs w:val="21"/>
        </w:rPr>
        <w:t>冲突</w:t>
      </w:r>
      <w:r w:rsidRPr="006C3481">
        <w:rPr>
          <w:rFonts w:ascii="仿宋_GB2312" w:eastAsia="仿宋_GB2312" w:hAnsi="宋体" w:hint="eastAsia"/>
          <w:szCs w:val="32"/>
        </w:rPr>
        <w:t>。</w:t>
      </w:r>
    </w:p>
    <w:p w:rsidR="004633FC" w:rsidRDefault="004633FC" w:rsidP="004633FC">
      <w:pPr>
        <w:ind w:firstLineChars="200" w:firstLine="640"/>
        <w:rPr>
          <w:rFonts w:ascii="仿宋_GB2312" w:eastAsia="仿宋_GB2312" w:hAnsi="宋体"/>
          <w:szCs w:val="32"/>
        </w:rPr>
      </w:pPr>
      <w:r>
        <w:rPr>
          <w:rFonts w:ascii="仿宋_GB2312" w:eastAsia="仿宋_GB2312" w:hAnsi="宋体" w:hint="eastAsia"/>
          <w:szCs w:val="32"/>
        </w:rPr>
        <w:t>（三）</w:t>
      </w:r>
      <w:r w:rsidR="00DF7AE1">
        <w:rPr>
          <w:rFonts w:ascii="仿宋_GB2312" w:eastAsia="仿宋_GB2312" w:hAnsi="宋体" w:hint="eastAsia"/>
          <w:szCs w:val="32"/>
        </w:rPr>
        <w:t>在班级层面公示时</w:t>
      </w:r>
      <w:r w:rsidRPr="006C3481">
        <w:rPr>
          <w:rFonts w:ascii="仿宋_GB2312" w:eastAsia="仿宋_GB2312" w:hAnsi="宋体" w:hint="eastAsia"/>
          <w:szCs w:val="32"/>
        </w:rPr>
        <w:t>，学生如有异议应在公示期内以书面形式及时向</w:t>
      </w:r>
      <w:r w:rsidR="00DF7AE1">
        <w:rPr>
          <w:rFonts w:ascii="仿宋_GB2312" w:eastAsia="仿宋_GB2312" w:hAnsi="宋体" w:hint="eastAsia"/>
          <w:szCs w:val="32"/>
        </w:rPr>
        <w:t>辅导员反映（逾期可不受理），辅导员应</w:t>
      </w:r>
      <w:r w:rsidR="00DC09D9">
        <w:rPr>
          <w:rFonts w:ascii="仿宋_GB2312" w:eastAsia="仿宋_GB2312" w:hAnsi="宋体" w:hint="eastAsia"/>
          <w:szCs w:val="32"/>
        </w:rPr>
        <w:t>在3</w:t>
      </w:r>
      <w:r w:rsidR="00DF7AE1" w:rsidRPr="006C3481">
        <w:rPr>
          <w:rFonts w:ascii="仿宋_GB2312" w:eastAsia="仿宋_GB2312" w:hAnsi="宋体" w:hint="eastAsia"/>
          <w:szCs w:val="32"/>
        </w:rPr>
        <w:t>个工作日之内及时处理</w:t>
      </w:r>
      <w:r w:rsidR="00DF7AE1">
        <w:rPr>
          <w:rFonts w:ascii="仿宋_GB2312" w:eastAsia="仿宋_GB2312" w:hAnsi="宋体" w:hint="eastAsia"/>
          <w:szCs w:val="32"/>
        </w:rPr>
        <w:t>并回复。在学院层面公示时</w:t>
      </w:r>
      <w:r w:rsidR="00DF7AE1" w:rsidRPr="006C3481">
        <w:rPr>
          <w:rFonts w:ascii="仿宋_GB2312" w:eastAsia="仿宋_GB2312" w:hAnsi="宋体" w:hint="eastAsia"/>
          <w:szCs w:val="32"/>
        </w:rPr>
        <w:t>，学生如有异议应在公示期内以书面形式及时向学院主管学生工作</w:t>
      </w:r>
      <w:r w:rsidR="00DF7AE1">
        <w:rPr>
          <w:rFonts w:ascii="仿宋_GB2312" w:eastAsia="仿宋_GB2312" w:hAnsi="宋体" w:hint="eastAsia"/>
          <w:szCs w:val="32"/>
        </w:rPr>
        <w:t>的</w:t>
      </w:r>
      <w:r w:rsidR="00DF7AE1" w:rsidRPr="006C3481">
        <w:rPr>
          <w:rFonts w:ascii="仿宋_GB2312" w:eastAsia="仿宋_GB2312" w:hAnsi="宋体" w:hint="eastAsia"/>
          <w:szCs w:val="32"/>
        </w:rPr>
        <w:t>领导</w:t>
      </w:r>
      <w:r w:rsidR="00DF7AE1">
        <w:rPr>
          <w:rFonts w:ascii="仿宋_GB2312" w:eastAsia="仿宋_GB2312" w:hAnsi="宋体" w:hint="eastAsia"/>
          <w:szCs w:val="32"/>
        </w:rPr>
        <w:t>反映（逾期可不受理），</w:t>
      </w:r>
      <w:r w:rsidR="00DF7AE1" w:rsidRPr="006C3481">
        <w:rPr>
          <w:rFonts w:ascii="仿宋_GB2312" w:eastAsia="仿宋_GB2312" w:hAnsi="宋体" w:hint="eastAsia"/>
          <w:szCs w:val="32"/>
        </w:rPr>
        <w:t>学院主管学生工作</w:t>
      </w:r>
      <w:r w:rsidR="00DF7AE1">
        <w:rPr>
          <w:rFonts w:ascii="仿宋_GB2312" w:eastAsia="仿宋_GB2312" w:hAnsi="宋体" w:hint="eastAsia"/>
          <w:szCs w:val="32"/>
        </w:rPr>
        <w:t>的</w:t>
      </w:r>
      <w:r w:rsidR="00DF7AE1" w:rsidRPr="006C3481">
        <w:rPr>
          <w:rFonts w:ascii="仿宋_GB2312" w:eastAsia="仿宋_GB2312" w:hAnsi="宋体" w:hint="eastAsia"/>
          <w:szCs w:val="32"/>
        </w:rPr>
        <w:t>领导</w:t>
      </w:r>
      <w:r w:rsidR="00DF7AE1">
        <w:rPr>
          <w:rFonts w:ascii="仿宋_GB2312" w:eastAsia="仿宋_GB2312" w:hAnsi="宋体" w:hint="eastAsia"/>
          <w:szCs w:val="32"/>
        </w:rPr>
        <w:t>应</w:t>
      </w:r>
      <w:r w:rsidR="00DC09D9">
        <w:rPr>
          <w:rFonts w:ascii="仿宋_GB2312" w:eastAsia="仿宋_GB2312" w:hAnsi="宋体" w:hint="eastAsia"/>
          <w:szCs w:val="32"/>
        </w:rPr>
        <w:t>在3</w:t>
      </w:r>
      <w:r w:rsidR="00DF7AE1" w:rsidRPr="006C3481">
        <w:rPr>
          <w:rFonts w:ascii="仿宋_GB2312" w:eastAsia="仿宋_GB2312" w:hAnsi="宋体" w:hint="eastAsia"/>
          <w:szCs w:val="32"/>
        </w:rPr>
        <w:t>个工作日之内及时处理</w:t>
      </w:r>
      <w:r w:rsidR="00DF7AE1">
        <w:rPr>
          <w:rFonts w:ascii="仿宋_GB2312" w:eastAsia="仿宋_GB2312" w:hAnsi="宋体" w:hint="eastAsia"/>
          <w:szCs w:val="32"/>
        </w:rPr>
        <w:t>并回复。</w:t>
      </w:r>
      <w:r>
        <w:rPr>
          <w:rFonts w:ascii="仿宋_GB2312" w:eastAsia="仿宋_GB2312" w:hAnsi="宋体" w:hint="eastAsia"/>
          <w:szCs w:val="32"/>
        </w:rPr>
        <w:t>学院考评结果一经审定</w:t>
      </w:r>
      <w:r w:rsidRPr="006C3481">
        <w:rPr>
          <w:rFonts w:ascii="仿宋_GB2312" w:eastAsia="仿宋_GB2312" w:hAnsi="宋体" w:hint="eastAsia"/>
          <w:szCs w:val="32"/>
        </w:rPr>
        <w:t>，原则上不得更改。</w:t>
      </w:r>
    </w:p>
    <w:p w:rsidR="004633FC" w:rsidRPr="006C3481" w:rsidRDefault="004633FC" w:rsidP="004633FC">
      <w:pPr>
        <w:ind w:firstLineChars="200" w:firstLine="643"/>
        <w:rPr>
          <w:rFonts w:ascii="仿宋_GB2312" w:eastAsia="仿宋_GB2312" w:hAnsi="宋体"/>
          <w:szCs w:val="32"/>
        </w:rPr>
      </w:pPr>
      <w:r>
        <w:rPr>
          <w:rFonts w:ascii="仿宋_GB2312" w:eastAsia="仿宋_GB2312" w:hAnsi="宋体" w:hint="eastAsia"/>
          <w:b/>
          <w:szCs w:val="32"/>
        </w:rPr>
        <w:t>第五</w:t>
      </w:r>
      <w:r w:rsidRPr="00881AFB">
        <w:rPr>
          <w:rFonts w:ascii="仿宋_GB2312" w:eastAsia="仿宋_GB2312" w:hAnsi="宋体" w:hint="eastAsia"/>
          <w:b/>
          <w:szCs w:val="32"/>
        </w:rPr>
        <w:t>条</w:t>
      </w:r>
      <w:r w:rsidRPr="006C3481">
        <w:rPr>
          <w:rFonts w:ascii="仿宋_GB2312" w:eastAsia="仿宋_GB2312" w:hAnsi="宋体" w:hint="eastAsia"/>
          <w:szCs w:val="32"/>
        </w:rPr>
        <w:t xml:space="preserve">　考评时间和程序</w:t>
      </w:r>
    </w:p>
    <w:p w:rsidR="004633FC" w:rsidRPr="006C3481" w:rsidRDefault="004633FC" w:rsidP="004633FC">
      <w:pPr>
        <w:ind w:firstLineChars="200" w:firstLine="640"/>
        <w:rPr>
          <w:rFonts w:ascii="仿宋_GB2312" w:eastAsia="仿宋_GB2312" w:hAnsi="宋体"/>
          <w:szCs w:val="32"/>
        </w:rPr>
      </w:pPr>
      <w:r w:rsidRPr="006C3481">
        <w:rPr>
          <w:rFonts w:ascii="仿宋_GB2312" w:eastAsia="仿宋_GB2312" w:hAnsi="宋体" w:hint="eastAsia"/>
          <w:szCs w:val="32"/>
        </w:rPr>
        <w:t>（一）考评时间</w:t>
      </w:r>
    </w:p>
    <w:p w:rsidR="004633FC" w:rsidRPr="006C3481" w:rsidRDefault="004633FC" w:rsidP="004633FC">
      <w:pPr>
        <w:ind w:firstLineChars="200" w:firstLine="640"/>
        <w:rPr>
          <w:rFonts w:ascii="仿宋_GB2312" w:eastAsia="仿宋_GB2312" w:hAnsi="宋体"/>
          <w:szCs w:val="32"/>
        </w:rPr>
      </w:pPr>
      <w:r w:rsidRPr="006C3481">
        <w:rPr>
          <w:rFonts w:ascii="仿宋_GB2312" w:eastAsia="仿宋_GB2312" w:hAnsi="宋体" w:hint="eastAsia"/>
          <w:szCs w:val="32"/>
        </w:rPr>
        <w:t>学生综合素质考评</w:t>
      </w:r>
      <w:r w:rsidRPr="00CB180B">
        <w:rPr>
          <w:rFonts w:ascii="仿宋_GB2312" w:eastAsia="仿宋_GB2312" w:hAnsi="宋体" w:hint="eastAsia"/>
        </w:rPr>
        <w:t>以</w:t>
      </w:r>
      <w:r>
        <w:rPr>
          <w:rFonts w:ascii="仿宋_GB2312" w:eastAsia="仿宋_GB2312" w:hAnsi="宋体" w:hint="eastAsia"/>
        </w:rPr>
        <w:t>学年</w:t>
      </w:r>
      <w:r w:rsidRPr="00CB180B">
        <w:rPr>
          <w:rFonts w:ascii="仿宋_GB2312" w:eastAsia="仿宋_GB2312" w:hAnsi="宋体" w:hint="eastAsia"/>
        </w:rPr>
        <w:t>为单位进行</w:t>
      </w:r>
      <w:r>
        <w:rPr>
          <w:rFonts w:ascii="仿宋_GB2312" w:eastAsia="仿宋_GB2312" w:hAnsi="宋体" w:hint="eastAsia"/>
        </w:rPr>
        <w:t>，</w:t>
      </w:r>
      <w:r w:rsidRPr="006C3481">
        <w:rPr>
          <w:rFonts w:ascii="仿宋_GB2312" w:eastAsia="仿宋_GB2312" w:hAnsi="宋体" w:hint="eastAsia"/>
          <w:szCs w:val="32"/>
        </w:rPr>
        <w:t>采取本</w:t>
      </w:r>
      <w:r>
        <w:rPr>
          <w:rFonts w:ascii="仿宋_GB2312" w:eastAsia="仿宋_GB2312" w:hAnsi="宋体" w:hint="eastAsia"/>
          <w:szCs w:val="32"/>
        </w:rPr>
        <w:t>学年</w:t>
      </w:r>
      <w:r w:rsidRPr="006C3481">
        <w:rPr>
          <w:rFonts w:ascii="仿宋_GB2312" w:eastAsia="仿宋_GB2312" w:hAnsi="宋体" w:hint="eastAsia"/>
          <w:szCs w:val="32"/>
        </w:rPr>
        <w:t>评上</w:t>
      </w:r>
      <w:r>
        <w:rPr>
          <w:rFonts w:ascii="仿宋_GB2312" w:eastAsia="仿宋_GB2312" w:hAnsi="宋体" w:hint="eastAsia"/>
          <w:szCs w:val="32"/>
        </w:rPr>
        <w:t>学年</w:t>
      </w:r>
      <w:r w:rsidRPr="006C3481">
        <w:rPr>
          <w:rFonts w:ascii="仿宋_GB2312" w:eastAsia="仿宋_GB2312" w:hAnsi="宋体" w:hint="eastAsia"/>
          <w:szCs w:val="32"/>
        </w:rPr>
        <w:t>的办法；每</w:t>
      </w:r>
      <w:r>
        <w:rPr>
          <w:rFonts w:ascii="仿宋_GB2312" w:eastAsia="仿宋_GB2312" w:hAnsi="宋体" w:hint="eastAsia"/>
          <w:szCs w:val="32"/>
        </w:rPr>
        <w:t>学年</w:t>
      </w:r>
      <w:r w:rsidRPr="006C3481">
        <w:rPr>
          <w:rFonts w:ascii="仿宋_GB2312" w:eastAsia="仿宋_GB2312" w:hAnsi="宋体" w:hint="eastAsia"/>
          <w:szCs w:val="32"/>
        </w:rPr>
        <w:t>初开始考评，考评工作应在开学后</w:t>
      </w:r>
      <w:r>
        <w:rPr>
          <w:rFonts w:ascii="仿宋_GB2312" w:eastAsia="仿宋_GB2312" w:hAnsi="宋体" w:hint="eastAsia"/>
          <w:szCs w:val="32"/>
        </w:rPr>
        <w:t>4</w:t>
      </w:r>
      <w:r w:rsidRPr="006C3481">
        <w:rPr>
          <w:rFonts w:ascii="仿宋_GB2312" w:eastAsia="仿宋_GB2312" w:hAnsi="宋体" w:hint="eastAsia"/>
          <w:szCs w:val="32"/>
        </w:rPr>
        <w:t>周内完成</w:t>
      </w:r>
      <w:r>
        <w:rPr>
          <w:rFonts w:ascii="仿宋_GB2312" w:eastAsia="仿宋_GB2312" w:hAnsi="宋体" w:hint="eastAsia"/>
          <w:szCs w:val="32"/>
        </w:rPr>
        <w:t>；</w:t>
      </w:r>
      <w:r w:rsidRPr="006C3481">
        <w:rPr>
          <w:rFonts w:ascii="仿宋_GB2312" w:eastAsia="仿宋_GB2312" w:hAnsi="宋体" w:hint="eastAsia"/>
          <w:szCs w:val="32"/>
        </w:rPr>
        <w:t>毕业学年</w:t>
      </w:r>
      <w:r>
        <w:rPr>
          <w:rFonts w:ascii="仿宋_GB2312" w:eastAsia="仿宋_GB2312" w:hAnsi="宋体" w:hint="eastAsia"/>
          <w:szCs w:val="32"/>
        </w:rPr>
        <w:t>对学生</w:t>
      </w:r>
      <w:r w:rsidRPr="006C3481">
        <w:rPr>
          <w:rFonts w:ascii="仿宋_GB2312" w:eastAsia="仿宋_GB2312" w:hAnsi="宋体" w:hint="eastAsia"/>
          <w:szCs w:val="32"/>
        </w:rPr>
        <w:t>在校期间</w:t>
      </w:r>
      <w:r>
        <w:rPr>
          <w:rFonts w:ascii="仿宋_GB2312" w:eastAsia="仿宋_GB2312" w:hAnsi="宋体" w:hint="eastAsia"/>
          <w:szCs w:val="32"/>
        </w:rPr>
        <w:t>的</w:t>
      </w:r>
      <w:r w:rsidRPr="006C3481">
        <w:rPr>
          <w:rFonts w:ascii="仿宋_GB2312" w:eastAsia="仿宋_GB2312" w:hAnsi="宋体" w:hint="eastAsia"/>
          <w:szCs w:val="32"/>
        </w:rPr>
        <w:t>综合素质</w:t>
      </w:r>
      <w:r>
        <w:rPr>
          <w:rFonts w:ascii="仿宋_GB2312" w:eastAsia="仿宋_GB2312" w:hAnsi="宋体" w:hint="eastAsia"/>
          <w:szCs w:val="32"/>
        </w:rPr>
        <w:t>进行总评</w:t>
      </w:r>
      <w:r w:rsidRPr="006C3481">
        <w:rPr>
          <w:rFonts w:ascii="仿宋_GB2312" w:eastAsia="仿宋_GB2312" w:hAnsi="宋体" w:hint="eastAsia"/>
          <w:szCs w:val="32"/>
        </w:rPr>
        <w:t>。</w:t>
      </w:r>
    </w:p>
    <w:p w:rsidR="004633FC" w:rsidRPr="006C3481" w:rsidRDefault="004633FC" w:rsidP="004633FC">
      <w:pPr>
        <w:ind w:firstLineChars="200" w:firstLine="640"/>
        <w:rPr>
          <w:rFonts w:ascii="仿宋_GB2312" w:eastAsia="仿宋_GB2312" w:hAnsi="宋体"/>
          <w:szCs w:val="32"/>
        </w:rPr>
      </w:pPr>
      <w:r w:rsidRPr="006C3481">
        <w:rPr>
          <w:rFonts w:ascii="仿宋_GB2312" w:eastAsia="仿宋_GB2312" w:hAnsi="宋体" w:hint="eastAsia"/>
          <w:szCs w:val="32"/>
        </w:rPr>
        <w:t>（二）考评程序</w:t>
      </w:r>
    </w:p>
    <w:p w:rsidR="004633FC" w:rsidRPr="006C3481" w:rsidRDefault="004633FC" w:rsidP="004633FC">
      <w:pPr>
        <w:ind w:firstLineChars="200" w:firstLine="640"/>
        <w:rPr>
          <w:rFonts w:ascii="仿宋_GB2312" w:eastAsia="仿宋_GB2312" w:hAnsi="宋体"/>
          <w:szCs w:val="32"/>
        </w:rPr>
      </w:pPr>
      <w:r w:rsidRPr="006C3481">
        <w:rPr>
          <w:rFonts w:ascii="仿宋_GB2312" w:eastAsia="仿宋_GB2312" w:hAnsi="宋体" w:hint="eastAsia"/>
          <w:szCs w:val="32"/>
        </w:rPr>
        <w:t>1</w:t>
      </w:r>
      <w:r>
        <w:rPr>
          <w:rFonts w:ascii="仿宋_GB2312" w:eastAsia="仿宋_GB2312" w:hAnsi="宋体" w:hint="eastAsia"/>
          <w:szCs w:val="32"/>
        </w:rPr>
        <w:t>.</w:t>
      </w:r>
      <w:r w:rsidRPr="006C3481">
        <w:rPr>
          <w:rFonts w:ascii="仿宋_GB2312" w:eastAsia="仿宋_GB2312" w:hAnsi="宋体" w:hint="eastAsia"/>
          <w:szCs w:val="32"/>
        </w:rPr>
        <w:t>学院指导班级成立考评小组，负责班级学生综合素质考评工作</w:t>
      </w:r>
      <w:r>
        <w:rPr>
          <w:rFonts w:ascii="仿宋_GB2312" w:eastAsia="仿宋_GB2312" w:hAnsi="宋体" w:hint="eastAsia"/>
          <w:szCs w:val="32"/>
        </w:rPr>
        <w:t>；</w:t>
      </w:r>
    </w:p>
    <w:p w:rsidR="004633FC" w:rsidRPr="006C3481" w:rsidRDefault="004633FC" w:rsidP="004633FC">
      <w:pPr>
        <w:ind w:firstLineChars="200" w:firstLine="640"/>
        <w:rPr>
          <w:rFonts w:ascii="仿宋_GB2312" w:eastAsia="仿宋_GB2312" w:hAnsi="宋体"/>
          <w:szCs w:val="32"/>
        </w:rPr>
      </w:pPr>
      <w:r w:rsidRPr="006C3481">
        <w:rPr>
          <w:rFonts w:ascii="仿宋_GB2312" w:eastAsia="仿宋_GB2312" w:hAnsi="宋体" w:hint="eastAsia"/>
          <w:szCs w:val="32"/>
        </w:rPr>
        <w:t>2</w:t>
      </w:r>
      <w:r>
        <w:rPr>
          <w:rFonts w:ascii="仿宋_GB2312" w:eastAsia="仿宋_GB2312" w:hAnsi="宋体" w:hint="eastAsia"/>
          <w:szCs w:val="32"/>
        </w:rPr>
        <w:t>.</w:t>
      </w:r>
      <w:r w:rsidRPr="006C3481">
        <w:rPr>
          <w:rFonts w:ascii="仿宋_GB2312" w:eastAsia="仿宋_GB2312" w:hAnsi="宋体" w:hint="eastAsia"/>
          <w:szCs w:val="32"/>
        </w:rPr>
        <w:t>学生按照本办法所规定的标准</w:t>
      </w:r>
      <w:r>
        <w:rPr>
          <w:rFonts w:ascii="仿宋_GB2312" w:eastAsia="仿宋_GB2312" w:hAnsi="宋体" w:hint="eastAsia"/>
          <w:szCs w:val="32"/>
        </w:rPr>
        <w:t>和</w:t>
      </w:r>
      <w:r w:rsidRPr="006C3481">
        <w:rPr>
          <w:rFonts w:ascii="仿宋_GB2312" w:eastAsia="仿宋_GB2312" w:hAnsi="宋体" w:hint="eastAsia"/>
          <w:szCs w:val="32"/>
        </w:rPr>
        <w:t>条件进行自评，填写考评表，并附</w:t>
      </w:r>
      <w:r>
        <w:rPr>
          <w:rFonts w:ascii="仿宋_GB2312" w:eastAsia="仿宋_GB2312" w:hAnsi="宋体" w:hint="eastAsia"/>
          <w:szCs w:val="32"/>
        </w:rPr>
        <w:t>证明</w:t>
      </w:r>
      <w:r w:rsidRPr="006C3481">
        <w:rPr>
          <w:rFonts w:ascii="仿宋_GB2312" w:eastAsia="仿宋_GB2312" w:hAnsi="宋体" w:hint="eastAsia"/>
          <w:szCs w:val="32"/>
        </w:rPr>
        <w:t>材料上交</w:t>
      </w:r>
      <w:r>
        <w:rPr>
          <w:rFonts w:ascii="仿宋_GB2312" w:eastAsia="仿宋_GB2312" w:hAnsi="宋体" w:hint="eastAsia"/>
          <w:szCs w:val="32"/>
        </w:rPr>
        <w:t>其所在</w:t>
      </w:r>
      <w:r w:rsidRPr="006C3481">
        <w:rPr>
          <w:rFonts w:ascii="仿宋_GB2312" w:eastAsia="仿宋_GB2312" w:hAnsi="宋体" w:hint="eastAsia"/>
          <w:szCs w:val="32"/>
        </w:rPr>
        <w:t>班级</w:t>
      </w:r>
      <w:r>
        <w:rPr>
          <w:rFonts w:ascii="仿宋_GB2312" w:eastAsia="仿宋_GB2312" w:hAnsi="宋体" w:hint="eastAsia"/>
          <w:szCs w:val="32"/>
        </w:rPr>
        <w:t>；</w:t>
      </w:r>
    </w:p>
    <w:p w:rsidR="004633FC" w:rsidRPr="006C3481" w:rsidRDefault="004633FC" w:rsidP="004633FC">
      <w:pPr>
        <w:ind w:firstLineChars="200" w:firstLine="640"/>
        <w:rPr>
          <w:rFonts w:ascii="仿宋_GB2312" w:eastAsia="仿宋_GB2312" w:hAnsi="宋体"/>
          <w:szCs w:val="32"/>
        </w:rPr>
      </w:pPr>
      <w:r w:rsidRPr="006C3481">
        <w:rPr>
          <w:rFonts w:ascii="仿宋_GB2312" w:eastAsia="仿宋_GB2312" w:hAnsi="宋体" w:hint="eastAsia"/>
          <w:szCs w:val="32"/>
        </w:rPr>
        <w:t>3</w:t>
      </w:r>
      <w:r>
        <w:rPr>
          <w:rFonts w:ascii="仿宋_GB2312" w:eastAsia="仿宋_GB2312" w:hAnsi="宋体" w:hint="eastAsia"/>
          <w:szCs w:val="32"/>
        </w:rPr>
        <w:t>.</w:t>
      </w:r>
      <w:r w:rsidR="00325A3E">
        <w:rPr>
          <w:rFonts w:ascii="仿宋_GB2312" w:eastAsia="仿宋_GB2312" w:hAnsi="宋体" w:hint="eastAsia"/>
          <w:szCs w:val="32"/>
        </w:rPr>
        <w:t>班级考评小组审核、初评，打印初评结果在全班张榜公示3天</w:t>
      </w:r>
      <w:r w:rsidRPr="006C3481">
        <w:rPr>
          <w:rFonts w:ascii="仿宋_GB2312" w:eastAsia="仿宋_GB2312" w:hAnsi="宋体" w:hint="eastAsia"/>
          <w:szCs w:val="32"/>
        </w:rPr>
        <w:t>无异议后，由辅导员核准签字报</w:t>
      </w:r>
      <w:r>
        <w:rPr>
          <w:rFonts w:ascii="仿宋_GB2312" w:eastAsia="仿宋_GB2312" w:hAnsi="宋体" w:hint="eastAsia"/>
          <w:szCs w:val="32"/>
        </w:rPr>
        <w:t>送</w:t>
      </w:r>
      <w:r w:rsidRPr="006C3481">
        <w:rPr>
          <w:rFonts w:ascii="仿宋_GB2312" w:eastAsia="仿宋_GB2312" w:hAnsi="宋体" w:hint="eastAsia"/>
          <w:szCs w:val="32"/>
        </w:rPr>
        <w:t>学院</w:t>
      </w:r>
      <w:r w:rsidR="00325A3E">
        <w:rPr>
          <w:rFonts w:ascii="仿宋_GB2312" w:eastAsia="仿宋_GB2312" w:hAnsi="宋体" w:hint="eastAsia"/>
          <w:szCs w:val="32"/>
        </w:rPr>
        <w:t>。</w:t>
      </w:r>
    </w:p>
    <w:p w:rsidR="0098162B" w:rsidRPr="006C3481" w:rsidRDefault="005B7BF7" w:rsidP="0098162B">
      <w:pPr>
        <w:ind w:firstLineChars="200" w:firstLine="643"/>
        <w:rPr>
          <w:rFonts w:ascii="仿宋_GB2312" w:eastAsia="仿宋_GB2312" w:hAnsi="宋体"/>
          <w:szCs w:val="32"/>
        </w:rPr>
      </w:pPr>
      <w:r>
        <w:rPr>
          <w:rFonts w:ascii="仿宋_GB2312" w:eastAsia="仿宋_GB2312" w:hAnsi="宋体" w:hint="eastAsia"/>
          <w:b/>
          <w:szCs w:val="32"/>
        </w:rPr>
        <w:t>第六</w:t>
      </w:r>
      <w:r w:rsidR="0098162B" w:rsidRPr="00881AFB">
        <w:rPr>
          <w:rFonts w:ascii="仿宋_GB2312" w:eastAsia="仿宋_GB2312" w:hAnsi="宋体" w:hint="eastAsia"/>
          <w:b/>
          <w:szCs w:val="32"/>
        </w:rPr>
        <w:t>条</w:t>
      </w:r>
      <w:r w:rsidR="0098162B" w:rsidRPr="006C3481">
        <w:rPr>
          <w:rFonts w:ascii="仿宋_GB2312" w:eastAsia="仿宋_GB2312" w:hAnsi="宋体" w:hint="eastAsia"/>
          <w:szCs w:val="32"/>
        </w:rPr>
        <w:t xml:space="preserve">　综合素质考评内容：</w:t>
      </w:r>
      <w:r w:rsidR="00257D34">
        <w:rPr>
          <w:rFonts w:ascii="仿宋_GB2312" w:eastAsia="仿宋_GB2312" w:hAnsi="宋体" w:hint="eastAsia"/>
          <w:szCs w:val="32"/>
        </w:rPr>
        <w:t>文明与修身</w:t>
      </w:r>
      <w:r w:rsidR="0098162B" w:rsidRPr="006C3481">
        <w:rPr>
          <w:rFonts w:ascii="仿宋_GB2312" w:eastAsia="仿宋_GB2312" w:hAnsi="宋体" w:hint="eastAsia"/>
          <w:szCs w:val="32"/>
        </w:rPr>
        <w:t>素</w:t>
      </w:r>
      <w:r w:rsidR="0098162B">
        <w:rPr>
          <w:rFonts w:ascii="仿宋_GB2312" w:eastAsia="仿宋_GB2312" w:hAnsi="宋体" w:hint="eastAsia"/>
          <w:szCs w:val="32"/>
        </w:rPr>
        <w:t>质</w:t>
      </w:r>
      <w:r w:rsidR="0098162B" w:rsidRPr="006C3481">
        <w:rPr>
          <w:rFonts w:ascii="仿宋_GB2312" w:eastAsia="仿宋_GB2312" w:hAnsi="宋体" w:hint="eastAsia"/>
          <w:szCs w:val="32"/>
        </w:rPr>
        <w:t>、专业与文化素质、社会实践与创新素质、人格与身心素质。</w:t>
      </w:r>
    </w:p>
    <w:p w:rsidR="0098162B" w:rsidRPr="006C3481" w:rsidRDefault="005B7BF7" w:rsidP="0098162B">
      <w:pPr>
        <w:ind w:firstLineChars="200" w:firstLine="643"/>
        <w:rPr>
          <w:rFonts w:ascii="仿宋_GB2312" w:eastAsia="仿宋_GB2312" w:hAnsi="宋体"/>
          <w:szCs w:val="32"/>
        </w:rPr>
      </w:pPr>
      <w:r>
        <w:rPr>
          <w:rFonts w:ascii="仿宋_GB2312" w:eastAsia="仿宋_GB2312" w:hAnsi="宋体" w:hint="eastAsia"/>
          <w:b/>
          <w:szCs w:val="32"/>
        </w:rPr>
        <w:lastRenderedPageBreak/>
        <w:t>第七</w:t>
      </w:r>
      <w:r w:rsidR="0098162B" w:rsidRPr="00881AFB">
        <w:rPr>
          <w:rFonts w:ascii="仿宋_GB2312" w:eastAsia="仿宋_GB2312" w:hAnsi="宋体" w:hint="eastAsia"/>
          <w:b/>
          <w:szCs w:val="32"/>
        </w:rPr>
        <w:t>条</w:t>
      </w:r>
      <w:r w:rsidR="0098162B" w:rsidRPr="006C3481">
        <w:rPr>
          <w:rFonts w:ascii="仿宋_GB2312" w:eastAsia="仿宋_GB2312" w:hAnsi="宋体" w:hint="eastAsia"/>
          <w:szCs w:val="32"/>
        </w:rPr>
        <w:t xml:space="preserve">　考评总分的计算方法。</w:t>
      </w:r>
    </w:p>
    <w:p w:rsidR="0098162B" w:rsidRPr="0098162B" w:rsidRDefault="0098162B" w:rsidP="0098162B">
      <w:pPr>
        <w:ind w:firstLineChars="200" w:firstLine="640"/>
        <w:rPr>
          <w:rFonts w:ascii="仿宋_GB2312" w:eastAsia="仿宋_GB2312" w:hAnsi="宋体"/>
          <w:szCs w:val="32"/>
        </w:rPr>
      </w:pPr>
      <w:r w:rsidRPr="006C3481">
        <w:rPr>
          <w:rFonts w:ascii="仿宋_GB2312" w:eastAsia="仿宋_GB2312" w:hAnsi="宋体" w:hint="eastAsia"/>
          <w:szCs w:val="32"/>
        </w:rPr>
        <w:t>考评总分=</w:t>
      </w:r>
      <w:r w:rsidR="00944989">
        <w:rPr>
          <w:rFonts w:ascii="仿宋_GB2312" w:eastAsia="仿宋_GB2312" w:hAnsi="宋体" w:hint="eastAsia"/>
          <w:szCs w:val="32"/>
        </w:rPr>
        <w:t>文明</w:t>
      </w:r>
      <w:r w:rsidRPr="006C3481">
        <w:rPr>
          <w:rFonts w:ascii="仿宋_GB2312" w:eastAsia="仿宋_GB2312" w:hAnsi="宋体" w:hint="eastAsia"/>
          <w:szCs w:val="32"/>
        </w:rPr>
        <w:t>与</w:t>
      </w:r>
      <w:r w:rsidR="00944989">
        <w:rPr>
          <w:rFonts w:ascii="仿宋_GB2312" w:eastAsia="仿宋_GB2312" w:hAnsi="宋体" w:hint="eastAsia"/>
          <w:szCs w:val="32"/>
        </w:rPr>
        <w:t>修身</w:t>
      </w:r>
      <w:r w:rsidRPr="006C3481">
        <w:rPr>
          <w:rFonts w:ascii="仿宋_GB2312" w:eastAsia="仿宋_GB2312" w:hAnsi="宋体" w:hint="eastAsia"/>
          <w:szCs w:val="32"/>
        </w:rPr>
        <w:t>素质评分×15% + 专业与文化素质评分×</w:t>
      </w:r>
      <w:r w:rsidR="00F52ED8">
        <w:rPr>
          <w:rFonts w:ascii="仿宋_GB2312" w:eastAsia="仿宋_GB2312" w:hAnsi="宋体" w:hint="eastAsia"/>
          <w:szCs w:val="32"/>
        </w:rPr>
        <w:t>6</w:t>
      </w:r>
      <w:r w:rsidR="00944989">
        <w:rPr>
          <w:rFonts w:ascii="仿宋_GB2312" w:eastAsia="仿宋_GB2312" w:hAnsi="宋体" w:hint="eastAsia"/>
          <w:szCs w:val="32"/>
        </w:rPr>
        <w:t>0</w:t>
      </w:r>
      <w:r w:rsidRPr="006C3481">
        <w:rPr>
          <w:rFonts w:ascii="仿宋_GB2312" w:eastAsia="仿宋_GB2312" w:hAnsi="宋体" w:hint="eastAsia"/>
          <w:szCs w:val="32"/>
        </w:rPr>
        <w:t>% + 社会实践与创新素质评分×1</w:t>
      </w:r>
      <w:r w:rsidR="00F52ED8">
        <w:rPr>
          <w:rFonts w:ascii="仿宋_GB2312" w:eastAsia="仿宋_GB2312" w:hAnsi="宋体" w:hint="eastAsia"/>
          <w:szCs w:val="32"/>
        </w:rPr>
        <w:t>5</w:t>
      </w:r>
      <w:r w:rsidRPr="006C3481">
        <w:rPr>
          <w:rFonts w:ascii="仿宋_GB2312" w:eastAsia="仿宋_GB2312" w:hAnsi="宋体" w:hint="eastAsia"/>
          <w:szCs w:val="32"/>
        </w:rPr>
        <w:t>% + 人格与身心素质评分×</w:t>
      </w:r>
      <w:r w:rsidR="00944989">
        <w:rPr>
          <w:rFonts w:ascii="仿宋_GB2312" w:eastAsia="仿宋_GB2312" w:hAnsi="宋体" w:hint="eastAsia"/>
          <w:szCs w:val="32"/>
        </w:rPr>
        <w:t>10</w:t>
      </w:r>
      <w:r w:rsidRPr="006C3481">
        <w:rPr>
          <w:rFonts w:ascii="仿宋_GB2312" w:eastAsia="仿宋_GB2312" w:hAnsi="宋体" w:hint="eastAsia"/>
          <w:szCs w:val="32"/>
        </w:rPr>
        <w:t>%</w:t>
      </w:r>
    </w:p>
    <w:p w:rsidR="002D65ED" w:rsidRDefault="005B7BF7" w:rsidP="002D65ED">
      <w:pPr>
        <w:ind w:firstLineChars="200" w:firstLine="643"/>
        <w:rPr>
          <w:rFonts w:ascii="仿宋_GB2312" w:eastAsia="仿宋_GB2312" w:hAnsi="宋体"/>
          <w:szCs w:val="32"/>
        </w:rPr>
      </w:pPr>
      <w:r>
        <w:rPr>
          <w:rFonts w:ascii="仿宋_GB2312" w:eastAsia="仿宋_GB2312" w:hAnsi="宋体" w:hint="eastAsia"/>
          <w:b/>
          <w:szCs w:val="32"/>
        </w:rPr>
        <w:t>第八</w:t>
      </w:r>
      <w:r w:rsidR="002D65ED" w:rsidRPr="00881AFB">
        <w:rPr>
          <w:rFonts w:ascii="仿宋_GB2312" w:eastAsia="仿宋_GB2312" w:hAnsi="宋体" w:hint="eastAsia"/>
          <w:b/>
          <w:szCs w:val="32"/>
        </w:rPr>
        <w:t>条</w:t>
      </w:r>
      <w:r w:rsidR="002D65ED" w:rsidRPr="006C3481">
        <w:rPr>
          <w:rFonts w:ascii="仿宋_GB2312" w:eastAsia="仿宋_GB2312" w:hAnsi="宋体" w:hint="eastAsia"/>
          <w:szCs w:val="32"/>
        </w:rPr>
        <w:t xml:space="preserve">　考评结果</w:t>
      </w:r>
      <w:r w:rsidR="00546E34">
        <w:rPr>
          <w:rFonts w:ascii="仿宋_GB2312" w:eastAsia="仿宋_GB2312" w:hAnsi="宋体" w:hint="eastAsia"/>
          <w:szCs w:val="32"/>
        </w:rPr>
        <w:t>体现学生综合素质的相对水平，可作为下列评奖评优的重要依据：</w:t>
      </w:r>
    </w:p>
    <w:p w:rsidR="00546E34" w:rsidRDefault="00546E34" w:rsidP="00546E34">
      <w:pPr>
        <w:rPr>
          <w:rFonts w:ascii="仿宋_GB2312" w:eastAsia="仿宋_GB2312" w:hAnsi="宋体"/>
          <w:szCs w:val="32"/>
        </w:rPr>
      </w:pPr>
      <w:r>
        <w:rPr>
          <w:rFonts w:ascii="仿宋_GB2312" w:eastAsia="仿宋_GB2312" w:hAnsi="宋体" w:hint="eastAsia"/>
          <w:szCs w:val="32"/>
        </w:rPr>
        <w:t xml:space="preserve">    (一)评选国家奖学金、上海市奖学金、国家励志奖学金、各类企业奖学金等</w:t>
      </w:r>
      <w:r w:rsidR="005B7BF7">
        <w:rPr>
          <w:rFonts w:ascii="仿宋_GB2312" w:eastAsia="仿宋_GB2312" w:hAnsi="宋体" w:hint="eastAsia"/>
          <w:szCs w:val="32"/>
        </w:rPr>
        <w:t>奖学金的</w:t>
      </w:r>
      <w:r w:rsidR="005B7BF7" w:rsidRPr="006C3481">
        <w:rPr>
          <w:rFonts w:ascii="仿宋_GB2312" w:eastAsia="仿宋_GB2312" w:hAnsi="宋体" w:hint="eastAsia"/>
          <w:szCs w:val="32"/>
        </w:rPr>
        <w:t>主要依据之一</w:t>
      </w:r>
      <w:r>
        <w:rPr>
          <w:rFonts w:ascii="仿宋_GB2312" w:eastAsia="仿宋_GB2312" w:hAnsi="宋体" w:hint="eastAsia"/>
          <w:szCs w:val="32"/>
        </w:rPr>
        <w:t>；</w:t>
      </w:r>
    </w:p>
    <w:p w:rsidR="00546E34" w:rsidRDefault="00546E34" w:rsidP="00546E34">
      <w:pPr>
        <w:rPr>
          <w:rFonts w:ascii="仿宋_GB2312" w:eastAsia="仿宋_GB2312" w:hAnsi="宋体"/>
          <w:szCs w:val="32"/>
        </w:rPr>
      </w:pPr>
      <w:r>
        <w:rPr>
          <w:rFonts w:ascii="仿宋_GB2312" w:eastAsia="仿宋_GB2312" w:hAnsi="宋体" w:hint="eastAsia"/>
          <w:szCs w:val="32"/>
        </w:rPr>
        <w:t xml:space="preserve">   （二）评选优秀学生、优秀团员、优秀学生干部、优秀团干部、优秀毕业生等新进个人荣誉称号的</w:t>
      </w:r>
      <w:r w:rsidR="005B7BF7" w:rsidRPr="006C3481">
        <w:rPr>
          <w:rFonts w:ascii="仿宋_GB2312" w:eastAsia="仿宋_GB2312" w:hAnsi="宋体" w:hint="eastAsia"/>
          <w:szCs w:val="32"/>
        </w:rPr>
        <w:t>主要依据之一</w:t>
      </w:r>
      <w:r>
        <w:rPr>
          <w:rFonts w:ascii="仿宋_GB2312" w:eastAsia="仿宋_GB2312" w:hAnsi="宋体" w:hint="eastAsia"/>
          <w:szCs w:val="32"/>
        </w:rPr>
        <w:t>；</w:t>
      </w:r>
    </w:p>
    <w:p w:rsidR="00546E34" w:rsidRDefault="00546E34" w:rsidP="00546E34">
      <w:pPr>
        <w:rPr>
          <w:rFonts w:ascii="仿宋_GB2312" w:eastAsia="仿宋_GB2312" w:hAnsi="宋体"/>
          <w:szCs w:val="32"/>
        </w:rPr>
      </w:pPr>
      <w:r>
        <w:rPr>
          <w:rFonts w:ascii="仿宋_GB2312" w:eastAsia="仿宋_GB2312" w:hAnsi="宋体" w:hint="eastAsia"/>
          <w:szCs w:val="32"/>
        </w:rPr>
        <w:t xml:space="preserve">   （三）评选文明班集体、先进班集体、优秀基层团支部等先进集体荣誉称号的</w:t>
      </w:r>
      <w:r w:rsidR="005B7BF7" w:rsidRPr="006C3481">
        <w:rPr>
          <w:rFonts w:ascii="仿宋_GB2312" w:eastAsia="仿宋_GB2312" w:hAnsi="宋体" w:hint="eastAsia"/>
          <w:szCs w:val="32"/>
        </w:rPr>
        <w:t>主要依据之一</w:t>
      </w:r>
      <w:r>
        <w:rPr>
          <w:rFonts w:ascii="仿宋_GB2312" w:eastAsia="仿宋_GB2312" w:hAnsi="宋体" w:hint="eastAsia"/>
          <w:szCs w:val="32"/>
        </w:rPr>
        <w:t>；</w:t>
      </w:r>
    </w:p>
    <w:p w:rsidR="00546E34" w:rsidRPr="00546E34" w:rsidRDefault="00546E34" w:rsidP="00546E34">
      <w:pPr>
        <w:rPr>
          <w:rFonts w:ascii="仿宋_GB2312" w:eastAsia="仿宋_GB2312" w:hAnsi="宋体"/>
          <w:szCs w:val="32"/>
        </w:rPr>
      </w:pPr>
      <w:r>
        <w:rPr>
          <w:rFonts w:ascii="仿宋_GB2312" w:eastAsia="仿宋_GB2312" w:hAnsi="宋体" w:hint="eastAsia"/>
          <w:szCs w:val="32"/>
        </w:rPr>
        <w:t xml:space="preserve">   （四）审批困难补助、减免学费的申请等学生资助项目的</w:t>
      </w:r>
      <w:r w:rsidR="005B7BF7">
        <w:rPr>
          <w:rFonts w:ascii="仿宋_GB2312" w:eastAsia="仿宋_GB2312" w:hAnsi="宋体" w:hint="eastAsia"/>
          <w:szCs w:val="32"/>
        </w:rPr>
        <w:t>基本</w:t>
      </w:r>
      <w:r w:rsidR="005B7BF7" w:rsidRPr="006C3481">
        <w:rPr>
          <w:rFonts w:ascii="仿宋_GB2312" w:eastAsia="仿宋_GB2312" w:hAnsi="宋体" w:hint="eastAsia"/>
          <w:szCs w:val="32"/>
        </w:rPr>
        <w:t>依据之一</w:t>
      </w:r>
      <w:r w:rsidR="005B7BF7">
        <w:rPr>
          <w:rFonts w:ascii="仿宋_GB2312" w:eastAsia="仿宋_GB2312" w:hAnsi="宋体" w:hint="eastAsia"/>
          <w:szCs w:val="32"/>
        </w:rPr>
        <w:t>。</w:t>
      </w:r>
    </w:p>
    <w:p w:rsidR="0098162B" w:rsidRDefault="0098162B" w:rsidP="0098162B">
      <w:pPr>
        <w:adjustRightInd w:val="0"/>
        <w:snapToGrid w:val="0"/>
        <w:spacing w:line="350" w:lineRule="exact"/>
        <w:jc w:val="center"/>
        <w:rPr>
          <w:rFonts w:ascii="宋体" w:hAnsi="宋体"/>
          <w:b/>
          <w:sz w:val="36"/>
          <w:szCs w:val="36"/>
        </w:rPr>
      </w:pPr>
    </w:p>
    <w:p w:rsidR="0098162B" w:rsidRDefault="0098162B" w:rsidP="0098162B">
      <w:pPr>
        <w:adjustRightInd w:val="0"/>
        <w:snapToGrid w:val="0"/>
        <w:spacing w:line="350" w:lineRule="exact"/>
        <w:jc w:val="center"/>
        <w:rPr>
          <w:rFonts w:ascii="宋体" w:hAnsi="宋体"/>
          <w:b/>
          <w:sz w:val="36"/>
          <w:szCs w:val="36"/>
        </w:rPr>
      </w:pPr>
      <w:r>
        <w:rPr>
          <w:rFonts w:ascii="宋体" w:hAnsi="宋体" w:hint="eastAsia"/>
          <w:b/>
          <w:sz w:val="36"/>
          <w:szCs w:val="36"/>
        </w:rPr>
        <w:t>第二</w:t>
      </w:r>
      <w:r w:rsidRPr="00B94B42">
        <w:rPr>
          <w:rFonts w:ascii="宋体" w:hAnsi="宋体" w:hint="eastAsia"/>
          <w:b/>
          <w:sz w:val="36"/>
          <w:szCs w:val="36"/>
        </w:rPr>
        <w:t xml:space="preserve">章  </w:t>
      </w:r>
      <w:r>
        <w:rPr>
          <w:rFonts w:ascii="宋体" w:hAnsi="宋体" w:hint="eastAsia"/>
          <w:b/>
          <w:sz w:val="36"/>
          <w:szCs w:val="36"/>
        </w:rPr>
        <w:t>考评细则</w:t>
      </w:r>
    </w:p>
    <w:p w:rsidR="0098162B" w:rsidRPr="0098162B" w:rsidRDefault="0098162B" w:rsidP="0098162B">
      <w:pPr>
        <w:rPr>
          <w:rFonts w:ascii="仿宋_GB2312" w:eastAsia="仿宋_GB2312" w:hAnsi="宋体"/>
          <w:szCs w:val="32"/>
        </w:rPr>
      </w:pPr>
    </w:p>
    <w:p w:rsidR="002D65ED" w:rsidRPr="006C3481" w:rsidRDefault="00DC09D9" w:rsidP="002D65ED">
      <w:pPr>
        <w:ind w:firstLineChars="200" w:firstLine="643"/>
        <w:rPr>
          <w:rFonts w:ascii="仿宋_GB2312" w:eastAsia="仿宋_GB2312" w:hAnsi="宋体"/>
          <w:szCs w:val="32"/>
        </w:rPr>
      </w:pPr>
      <w:r>
        <w:rPr>
          <w:rFonts w:ascii="仿宋_GB2312" w:eastAsia="仿宋_GB2312" w:hAnsi="宋体" w:hint="eastAsia"/>
          <w:b/>
          <w:szCs w:val="32"/>
        </w:rPr>
        <w:t>第九</w:t>
      </w:r>
      <w:r w:rsidR="002D65ED" w:rsidRPr="00881AFB">
        <w:rPr>
          <w:rFonts w:ascii="仿宋_GB2312" w:eastAsia="仿宋_GB2312" w:hAnsi="宋体" w:hint="eastAsia"/>
          <w:b/>
          <w:szCs w:val="32"/>
        </w:rPr>
        <w:t>条</w:t>
      </w:r>
      <w:r w:rsidR="002D65ED">
        <w:rPr>
          <w:rFonts w:ascii="仿宋_GB2312" w:eastAsia="仿宋_GB2312" w:hAnsi="宋体" w:hint="eastAsia"/>
          <w:szCs w:val="32"/>
        </w:rPr>
        <w:t xml:space="preserve">　</w:t>
      </w:r>
      <w:r w:rsidR="00944989">
        <w:rPr>
          <w:rFonts w:ascii="仿宋_GB2312" w:eastAsia="仿宋_GB2312" w:hAnsi="宋体" w:hint="eastAsia"/>
          <w:szCs w:val="32"/>
        </w:rPr>
        <w:t>文明</w:t>
      </w:r>
      <w:r w:rsidR="00944989" w:rsidRPr="006C3481">
        <w:rPr>
          <w:rFonts w:ascii="仿宋_GB2312" w:eastAsia="仿宋_GB2312" w:hAnsi="宋体" w:hint="eastAsia"/>
          <w:szCs w:val="32"/>
        </w:rPr>
        <w:t>与</w:t>
      </w:r>
      <w:r w:rsidR="00944989">
        <w:rPr>
          <w:rFonts w:ascii="仿宋_GB2312" w:eastAsia="仿宋_GB2312" w:hAnsi="宋体" w:hint="eastAsia"/>
          <w:szCs w:val="32"/>
        </w:rPr>
        <w:t>修身</w:t>
      </w:r>
      <w:r w:rsidR="002D65ED" w:rsidRPr="006C3481">
        <w:rPr>
          <w:rFonts w:ascii="仿宋_GB2312" w:eastAsia="仿宋_GB2312" w:hAnsi="宋体" w:hint="eastAsia"/>
          <w:szCs w:val="32"/>
        </w:rPr>
        <w:t>素质考评内容及分值。</w:t>
      </w:r>
    </w:p>
    <w:p w:rsidR="002D65ED" w:rsidRPr="006C3481" w:rsidRDefault="00944989" w:rsidP="002D65ED">
      <w:pPr>
        <w:ind w:firstLineChars="200" w:firstLine="640"/>
        <w:rPr>
          <w:rFonts w:ascii="仿宋_GB2312" w:eastAsia="仿宋_GB2312" w:hAnsi="宋体"/>
          <w:szCs w:val="32"/>
        </w:rPr>
      </w:pPr>
      <w:r>
        <w:rPr>
          <w:rFonts w:ascii="仿宋_GB2312" w:eastAsia="仿宋_GB2312" w:hAnsi="宋体" w:hint="eastAsia"/>
          <w:szCs w:val="32"/>
        </w:rPr>
        <w:t>文明</w:t>
      </w:r>
      <w:r w:rsidRPr="006C3481">
        <w:rPr>
          <w:rFonts w:ascii="仿宋_GB2312" w:eastAsia="仿宋_GB2312" w:hAnsi="宋体" w:hint="eastAsia"/>
          <w:szCs w:val="32"/>
        </w:rPr>
        <w:t>与</w:t>
      </w:r>
      <w:r>
        <w:rPr>
          <w:rFonts w:ascii="仿宋_GB2312" w:eastAsia="仿宋_GB2312" w:hAnsi="宋体" w:hint="eastAsia"/>
          <w:szCs w:val="32"/>
        </w:rPr>
        <w:t>修身</w:t>
      </w:r>
      <w:r w:rsidR="002D65ED" w:rsidRPr="006C3481">
        <w:rPr>
          <w:rFonts w:ascii="仿宋_GB2312" w:eastAsia="仿宋_GB2312" w:hAnsi="宋体" w:hint="eastAsia"/>
          <w:szCs w:val="32"/>
        </w:rPr>
        <w:t>素质</w:t>
      </w:r>
      <w:r w:rsidR="002D65ED">
        <w:rPr>
          <w:rFonts w:ascii="仿宋_GB2312" w:eastAsia="仿宋_GB2312" w:hAnsi="宋体" w:hint="eastAsia"/>
          <w:szCs w:val="32"/>
        </w:rPr>
        <w:t>考评</w:t>
      </w:r>
      <w:r w:rsidR="002D65ED" w:rsidRPr="006C3481">
        <w:rPr>
          <w:rFonts w:ascii="仿宋_GB2312" w:eastAsia="仿宋_GB2312" w:hAnsi="宋体" w:hint="eastAsia"/>
          <w:szCs w:val="32"/>
        </w:rPr>
        <w:t>总分为100分，由基本要求分和奖励分两部分组成，其中基本</w:t>
      </w:r>
      <w:r w:rsidR="002D65ED">
        <w:rPr>
          <w:rFonts w:ascii="仿宋_GB2312" w:eastAsia="仿宋_GB2312" w:hAnsi="宋体" w:hint="eastAsia"/>
          <w:szCs w:val="32"/>
        </w:rPr>
        <w:t>要求</w:t>
      </w:r>
      <w:r w:rsidR="002D65ED" w:rsidRPr="006C3481">
        <w:rPr>
          <w:rFonts w:ascii="仿宋_GB2312" w:eastAsia="仿宋_GB2312" w:hAnsi="宋体" w:hint="eastAsia"/>
          <w:szCs w:val="32"/>
        </w:rPr>
        <w:t>分为70分，奖励分为30分。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（一）基本要求分（70分）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w:t>
      </w:r>
      <w:r>
        <w:rPr>
          <w:rFonts w:ascii="仿宋_GB2312" w:eastAsia="仿宋_GB2312" w:hAnsi="宋体" w:hint="eastAsia"/>
          <w:szCs w:val="32"/>
        </w:rPr>
        <w:t>.</w:t>
      </w:r>
      <w:r w:rsidRPr="006C3481">
        <w:rPr>
          <w:rFonts w:ascii="仿宋_GB2312" w:eastAsia="仿宋_GB2312" w:hAnsi="宋体" w:hint="eastAsia"/>
          <w:szCs w:val="32"/>
        </w:rPr>
        <w:t>基本要求如下：</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（1）坚持四项基本原则，立场坚定，能用马克思主义</w:t>
      </w:r>
      <w:r w:rsidRPr="006C3481">
        <w:rPr>
          <w:rFonts w:ascii="仿宋_GB2312" w:eastAsia="仿宋_GB2312" w:hAnsi="宋体" w:hint="eastAsia"/>
          <w:szCs w:val="32"/>
        </w:rPr>
        <w:lastRenderedPageBreak/>
        <w:t>的立场、观点、方法分析和处理问题，15分；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（2）遵纪守法，遵守社会公德，爱祖国、爱人民、爱科学、爱劳动、爱社会主义，15分；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（3）自觉遵守《高等学校学生行为准则》，遵守校纪校规，有强烈的爱校意识和主人翁意识，15分；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（4）热爱集体、团结同学，尊敬师长，助人为乐，积极参加集体活动和公益活动，15分；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（5）政治理论学习认真、态度端正，积极参加形势与政策教育、新生入学教育、毕业教育等日常思想政治教育活动，10分。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w:t>
      </w:r>
      <w:r>
        <w:rPr>
          <w:rFonts w:ascii="仿宋_GB2312" w:eastAsia="仿宋_GB2312" w:hAnsi="宋体" w:hint="eastAsia"/>
          <w:szCs w:val="32"/>
        </w:rPr>
        <w:t>.</w:t>
      </w:r>
      <w:r w:rsidRPr="006C3481">
        <w:rPr>
          <w:rFonts w:ascii="仿宋_GB2312" w:eastAsia="仿宋_GB2312" w:hAnsi="宋体" w:hint="eastAsia"/>
          <w:szCs w:val="32"/>
        </w:rPr>
        <w:t>凡在被考评</w:t>
      </w:r>
      <w:r w:rsidR="006111F9">
        <w:rPr>
          <w:rFonts w:ascii="仿宋_GB2312" w:eastAsia="仿宋_GB2312" w:hAnsi="宋体" w:hint="eastAsia"/>
          <w:szCs w:val="32"/>
        </w:rPr>
        <w:t>学年</w:t>
      </w:r>
      <w:r w:rsidRPr="006C3481">
        <w:rPr>
          <w:rFonts w:ascii="仿宋_GB2312" w:eastAsia="仿宋_GB2312" w:hAnsi="宋体" w:hint="eastAsia"/>
          <w:szCs w:val="32"/>
        </w:rPr>
        <w:t>内有以下情形者，在基本要求分中按以下标准扣分，可累计扣分，直至扣完思想</w:t>
      </w:r>
      <w:r>
        <w:rPr>
          <w:rFonts w:ascii="仿宋_GB2312" w:eastAsia="仿宋_GB2312" w:hAnsi="宋体" w:hint="eastAsia"/>
          <w:szCs w:val="32"/>
        </w:rPr>
        <w:t>与</w:t>
      </w:r>
      <w:r w:rsidRPr="006C3481">
        <w:rPr>
          <w:rFonts w:ascii="仿宋_GB2312" w:eastAsia="仿宋_GB2312" w:hAnsi="宋体" w:hint="eastAsia"/>
          <w:szCs w:val="32"/>
        </w:rPr>
        <w:t>道德素质总分为止。</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（1）有反对四项基本原则的言行，煽动闹事、组织非法游行集会、张贴大小字报、参加法轮功等邪教组织，破坏安定团结、扰乱社会秩序者，思想</w:t>
      </w:r>
      <w:r>
        <w:rPr>
          <w:rFonts w:ascii="仿宋_GB2312" w:eastAsia="仿宋_GB2312" w:hAnsi="宋体" w:hint="eastAsia"/>
          <w:szCs w:val="32"/>
        </w:rPr>
        <w:t>与</w:t>
      </w:r>
      <w:r w:rsidRPr="006C3481">
        <w:rPr>
          <w:rFonts w:ascii="仿宋_GB2312" w:eastAsia="仿宋_GB2312" w:hAnsi="宋体" w:hint="eastAsia"/>
          <w:szCs w:val="32"/>
        </w:rPr>
        <w:t>道德素质项不得分;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（2）违反校纪校规，受记过以上处分者扣30分，受严重警告以下处分者扣20分，受校级、院级通报批评者分别扣10分、5分；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w:t>
      </w:r>
      <w:r w:rsidR="000635D7">
        <w:rPr>
          <w:rFonts w:ascii="仿宋_GB2312" w:eastAsia="仿宋_GB2312" w:hAnsi="宋体" w:hint="eastAsia"/>
          <w:szCs w:val="32"/>
        </w:rPr>
        <w:t>3</w:t>
      </w:r>
      <w:r w:rsidRPr="006C3481">
        <w:rPr>
          <w:rFonts w:ascii="仿宋_GB2312" w:eastAsia="仿宋_GB2312" w:hAnsi="宋体" w:hint="eastAsia"/>
          <w:szCs w:val="32"/>
        </w:rPr>
        <w:t>）凡各种考勤（上课和要求参加的集体活动）缺勤次数未达处分下线者，每缺勤一次扣2分，迟到或早退累计两次计1次缺勤；</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lastRenderedPageBreak/>
        <w:t>（</w:t>
      </w:r>
      <w:r w:rsidR="000635D7">
        <w:rPr>
          <w:rFonts w:ascii="仿宋_GB2312" w:eastAsia="仿宋_GB2312" w:hAnsi="宋体" w:hint="eastAsia"/>
          <w:szCs w:val="32"/>
        </w:rPr>
        <w:t>4</w:t>
      </w:r>
      <w:r w:rsidRPr="006C3481">
        <w:rPr>
          <w:rFonts w:ascii="仿宋_GB2312" w:eastAsia="仿宋_GB2312" w:hAnsi="宋体" w:hint="eastAsia"/>
          <w:szCs w:val="32"/>
        </w:rPr>
        <w:t>）中共党员、班（团）学生干部，校院团委、学生会以及在校院学生工作部门管理和指导的学生组织内任职的主要学生干部，工作严重失职者，对突发事件或恶性违法违纪案件不报告、不及时处理、不制止或不抢救的扣15分</w:t>
      </w:r>
      <w:r>
        <w:rPr>
          <w:rFonts w:ascii="仿宋_GB2312" w:eastAsia="仿宋_GB2312" w:hAnsi="宋体" w:hint="eastAsia"/>
          <w:szCs w:val="32"/>
        </w:rPr>
        <w:t>，</w:t>
      </w:r>
      <w:r w:rsidRPr="006C3481">
        <w:rPr>
          <w:rFonts w:ascii="仿宋_GB2312" w:eastAsia="仿宋_GB2312" w:hAnsi="宋体" w:hint="eastAsia"/>
          <w:szCs w:val="32"/>
        </w:rPr>
        <w:t>在事故中负有领导、组织责任者，扣20分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w:t>
      </w:r>
      <w:r w:rsidR="000635D7">
        <w:rPr>
          <w:rFonts w:ascii="仿宋_GB2312" w:eastAsia="仿宋_GB2312" w:hAnsi="宋体" w:hint="eastAsia"/>
          <w:szCs w:val="32"/>
        </w:rPr>
        <w:t>5</w:t>
      </w:r>
      <w:r w:rsidRPr="006C3481">
        <w:rPr>
          <w:rFonts w:ascii="仿宋_GB2312" w:eastAsia="仿宋_GB2312" w:hAnsi="宋体" w:hint="eastAsia"/>
          <w:szCs w:val="32"/>
        </w:rPr>
        <w:t>）新生参加</w:t>
      </w:r>
      <w:r w:rsidR="0097702E">
        <w:rPr>
          <w:rFonts w:ascii="仿宋_GB2312" w:eastAsia="仿宋_GB2312" w:hAnsi="宋体" w:hint="eastAsia"/>
          <w:szCs w:val="32"/>
        </w:rPr>
        <w:t>学生手册</w:t>
      </w:r>
      <w:r w:rsidRPr="006C3481">
        <w:rPr>
          <w:rFonts w:ascii="仿宋_GB2312" w:eastAsia="仿宋_GB2312" w:hAnsi="宋体" w:hint="eastAsia"/>
          <w:szCs w:val="32"/>
        </w:rPr>
        <w:t>考试不及格者，扣10分。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（二）奖励分（最高不超过30分）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w:t>
      </w:r>
      <w:r>
        <w:rPr>
          <w:rFonts w:ascii="仿宋_GB2312" w:eastAsia="仿宋_GB2312" w:hAnsi="宋体" w:hint="eastAsia"/>
          <w:szCs w:val="32"/>
        </w:rPr>
        <w:t>.</w:t>
      </w:r>
      <w:r w:rsidRPr="006C3481">
        <w:rPr>
          <w:rFonts w:ascii="仿宋_GB2312" w:eastAsia="仿宋_GB2312" w:hAnsi="宋体" w:hint="eastAsia"/>
          <w:szCs w:val="32"/>
        </w:rPr>
        <w:t>凡在被考评</w:t>
      </w:r>
      <w:r w:rsidR="006111F9">
        <w:rPr>
          <w:rFonts w:ascii="仿宋_GB2312" w:eastAsia="仿宋_GB2312" w:hAnsi="宋体" w:hint="eastAsia"/>
          <w:szCs w:val="32"/>
        </w:rPr>
        <w:t>学年</w:t>
      </w:r>
      <w:r w:rsidRPr="006C3481">
        <w:rPr>
          <w:rFonts w:ascii="仿宋_GB2312" w:eastAsia="仿宋_GB2312" w:hAnsi="宋体" w:hint="eastAsia"/>
          <w:szCs w:val="32"/>
        </w:rPr>
        <w:t>内有以下情形者，按以下标准加分：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（1）思想上要求进步，积极向党组织靠拢。凡确定为入党积极分子（须满</w:t>
      </w:r>
      <w:r>
        <w:rPr>
          <w:rFonts w:ascii="仿宋_GB2312" w:eastAsia="仿宋_GB2312" w:hAnsi="宋体" w:hint="eastAsia"/>
          <w:szCs w:val="32"/>
        </w:rPr>
        <w:t>1</w:t>
      </w:r>
      <w:r w:rsidR="00C62A66">
        <w:rPr>
          <w:rFonts w:ascii="仿宋_GB2312" w:eastAsia="仿宋_GB2312" w:hAnsi="宋体" w:hint="eastAsia"/>
          <w:szCs w:val="32"/>
        </w:rPr>
        <w:t>学期</w:t>
      </w:r>
      <w:r w:rsidRPr="006C3481">
        <w:rPr>
          <w:rFonts w:ascii="仿宋_GB2312" w:eastAsia="仿宋_GB2312" w:hAnsi="宋体" w:hint="eastAsia"/>
          <w:szCs w:val="32"/>
        </w:rPr>
        <w:t>）、中共（预备）党员积极发挥模范带头作用，且考核合格者，最高可加5分，考核不合格者不加分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（2）凡有勇于举报违法行为、勇于向违法行为作斗争、见义勇为、救死扶伤、拾金不昧等突出事迹者，受到校级、</w:t>
      </w:r>
      <w:r w:rsidR="00C62A66">
        <w:rPr>
          <w:rFonts w:ascii="仿宋_GB2312" w:eastAsia="仿宋_GB2312" w:hAnsi="宋体" w:hint="eastAsia"/>
          <w:szCs w:val="32"/>
        </w:rPr>
        <w:t>市</w:t>
      </w:r>
      <w:r w:rsidRPr="006C3481">
        <w:rPr>
          <w:rFonts w:ascii="仿宋_GB2312" w:eastAsia="仿宋_GB2312" w:hAnsi="宋体" w:hint="eastAsia"/>
          <w:szCs w:val="32"/>
        </w:rPr>
        <w:t>级或国家级表彰（有县级以上政府部门的表彰决定或县级以上报刊宣传报道，并经学校学</w:t>
      </w:r>
      <w:r>
        <w:rPr>
          <w:rFonts w:ascii="仿宋_GB2312" w:eastAsia="仿宋_GB2312" w:hAnsi="宋体" w:hint="eastAsia"/>
          <w:szCs w:val="32"/>
        </w:rPr>
        <w:t>生</w:t>
      </w:r>
      <w:r w:rsidRPr="006C3481">
        <w:rPr>
          <w:rFonts w:ascii="仿宋_GB2312" w:eastAsia="仿宋_GB2312" w:hAnsi="宋体" w:hint="eastAsia"/>
          <w:szCs w:val="32"/>
        </w:rPr>
        <w:t>工</w:t>
      </w:r>
      <w:r>
        <w:rPr>
          <w:rFonts w:ascii="仿宋_GB2312" w:eastAsia="仿宋_GB2312" w:hAnsi="宋体" w:hint="eastAsia"/>
          <w:szCs w:val="32"/>
        </w:rPr>
        <w:t>作</w:t>
      </w:r>
      <w:r w:rsidRPr="006C3481">
        <w:rPr>
          <w:rFonts w:ascii="仿宋_GB2312" w:eastAsia="仿宋_GB2312" w:hAnsi="宋体" w:hint="eastAsia"/>
          <w:szCs w:val="32"/>
        </w:rPr>
        <w:t>部门认定），按校级、</w:t>
      </w:r>
      <w:r w:rsidR="00C62A66">
        <w:rPr>
          <w:rFonts w:ascii="仿宋_GB2312" w:eastAsia="仿宋_GB2312" w:hAnsi="宋体" w:hint="eastAsia"/>
          <w:szCs w:val="32"/>
        </w:rPr>
        <w:t>市</w:t>
      </w:r>
      <w:r w:rsidRPr="006C3481">
        <w:rPr>
          <w:rFonts w:ascii="仿宋_GB2312" w:eastAsia="仿宋_GB2312" w:hAnsi="宋体" w:hint="eastAsia"/>
          <w:szCs w:val="32"/>
        </w:rPr>
        <w:t>级或国家级分别给予最高5、10、20分奖励</w:t>
      </w:r>
      <w:r>
        <w:rPr>
          <w:rFonts w:ascii="仿宋_GB2312" w:eastAsia="仿宋_GB2312" w:hAnsi="宋体" w:hint="eastAsia"/>
          <w:szCs w:val="32"/>
        </w:rPr>
        <w:t>。</w:t>
      </w:r>
    </w:p>
    <w:p w:rsidR="002D65ED" w:rsidRDefault="00A53988" w:rsidP="002D65ED">
      <w:pPr>
        <w:ind w:firstLineChars="200" w:firstLine="640"/>
        <w:rPr>
          <w:rFonts w:ascii="仿宋_GB2312" w:eastAsia="仿宋_GB2312" w:hAnsi="宋体"/>
          <w:szCs w:val="32"/>
        </w:rPr>
      </w:pPr>
      <w:r w:rsidRPr="006C3481">
        <w:rPr>
          <w:rFonts w:ascii="仿宋_GB2312" w:eastAsia="仿宋_GB2312" w:hAnsi="宋体" w:hint="eastAsia"/>
          <w:szCs w:val="32"/>
        </w:rPr>
        <w:t>（3）</w:t>
      </w:r>
      <w:r>
        <w:rPr>
          <w:rFonts w:ascii="仿宋_GB2312" w:eastAsia="仿宋_GB2312" w:hAnsi="宋体" w:hint="eastAsia"/>
          <w:szCs w:val="32"/>
        </w:rPr>
        <w:t>参加校内组织的无偿献血者加</w:t>
      </w:r>
      <w:r w:rsidR="006D6618">
        <w:rPr>
          <w:rFonts w:ascii="仿宋_GB2312" w:eastAsia="仿宋_GB2312" w:hAnsi="宋体" w:hint="eastAsia"/>
          <w:szCs w:val="32"/>
        </w:rPr>
        <w:t>3</w:t>
      </w:r>
      <w:r>
        <w:rPr>
          <w:rFonts w:ascii="仿宋_GB2312" w:eastAsia="仿宋_GB2312" w:hAnsi="宋体" w:hint="eastAsia"/>
          <w:szCs w:val="32"/>
        </w:rPr>
        <w:t>分</w:t>
      </w:r>
      <w:r w:rsidR="002D65ED" w:rsidRPr="006C3481">
        <w:rPr>
          <w:rFonts w:ascii="仿宋_GB2312" w:eastAsia="仿宋_GB2312" w:hAnsi="宋体" w:hint="eastAsia"/>
          <w:szCs w:val="32"/>
        </w:rPr>
        <w:t>。</w:t>
      </w:r>
    </w:p>
    <w:p w:rsidR="00B80001" w:rsidRPr="006C3481" w:rsidRDefault="00B80001" w:rsidP="002D65ED">
      <w:pPr>
        <w:ind w:firstLineChars="200" w:firstLine="640"/>
        <w:rPr>
          <w:rFonts w:ascii="仿宋_GB2312" w:eastAsia="仿宋_GB2312" w:hAnsi="宋体"/>
          <w:szCs w:val="32"/>
        </w:rPr>
      </w:pPr>
      <w:r>
        <w:rPr>
          <w:rFonts w:ascii="仿宋_GB2312" w:eastAsia="仿宋_GB2312" w:hAnsi="宋体" w:hint="eastAsia"/>
          <w:szCs w:val="32"/>
        </w:rPr>
        <w:t>（4）星级寝室评比活动中，获五星级的寝室，寝室各成员加2分，获四星级的寝室，寝室各成员加1分。</w:t>
      </w:r>
    </w:p>
    <w:p w:rsidR="00C62A66" w:rsidRDefault="002D65ED" w:rsidP="00B80001">
      <w:pPr>
        <w:ind w:firstLineChars="200" w:firstLine="640"/>
        <w:rPr>
          <w:rFonts w:ascii="仿宋_GB2312" w:eastAsia="仿宋_GB2312" w:hAnsi="宋体"/>
          <w:szCs w:val="32"/>
        </w:rPr>
      </w:pPr>
      <w:r w:rsidRPr="006C3481">
        <w:rPr>
          <w:rFonts w:ascii="仿宋_GB2312" w:eastAsia="仿宋_GB2312" w:hAnsi="宋体" w:hint="eastAsia"/>
          <w:szCs w:val="32"/>
        </w:rPr>
        <w:t>（</w:t>
      </w:r>
      <w:r w:rsidR="000C3527">
        <w:rPr>
          <w:rFonts w:ascii="仿宋_GB2312" w:eastAsia="仿宋_GB2312" w:hAnsi="宋体" w:hint="eastAsia"/>
          <w:szCs w:val="32"/>
        </w:rPr>
        <w:t>5</w:t>
      </w:r>
      <w:r w:rsidRPr="006C3481">
        <w:rPr>
          <w:rFonts w:ascii="仿宋_GB2312" w:eastAsia="仿宋_GB2312" w:hAnsi="宋体" w:hint="eastAsia"/>
          <w:szCs w:val="32"/>
        </w:rPr>
        <w:t>）在争先创优、文明评比等活动中获表彰奖励者，可参照下表相应标准加分：</w:t>
      </w:r>
    </w:p>
    <w:p w:rsidR="00F6446F" w:rsidRPr="00B80001" w:rsidRDefault="00F6446F" w:rsidP="00B80001">
      <w:pPr>
        <w:ind w:firstLineChars="200" w:firstLine="640"/>
        <w:rPr>
          <w:rFonts w:ascii="仿宋_GB2312" w:eastAsia="仿宋_GB2312" w:hAnsi="宋体"/>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1358"/>
        <w:gridCol w:w="745"/>
        <w:gridCol w:w="774"/>
        <w:gridCol w:w="706"/>
        <w:gridCol w:w="978"/>
        <w:gridCol w:w="2872"/>
      </w:tblGrid>
      <w:tr w:rsidR="002D65ED" w:rsidRPr="00814AB6" w:rsidTr="0063099D">
        <w:trPr>
          <w:trHeight w:val="510"/>
          <w:tblHeader/>
          <w:jc w:val="center"/>
        </w:trPr>
        <w:tc>
          <w:tcPr>
            <w:tcW w:w="639"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按名次</w:t>
            </w:r>
          </w:p>
        </w:tc>
        <w:tc>
          <w:tcPr>
            <w:tcW w:w="797"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按等次</w:t>
            </w:r>
          </w:p>
        </w:tc>
        <w:tc>
          <w:tcPr>
            <w:tcW w:w="437"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院级</w:t>
            </w:r>
          </w:p>
        </w:tc>
        <w:tc>
          <w:tcPr>
            <w:tcW w:w="454"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校级</w:t>
            </w:r>
          </w:p>
        </w:tc>
        <w:tc>
          <w:tcPr>
            <w:tcW w:w="414" w:type="pct"/>
            <w:vAlign w:val="center"/>
          </w:tcPr>
          <w:p w:rsidR="002D65ED" w:rsidRPr="00814AB6" w:rsidRDefault="00C62A66" w:rsidP="0063099D">
            <w:pPr>
              <w:adjustRightInd w:val="0"/>
              <w:snapToGrid w:val="0"/>
              <w:spacing w:line="320" w:lineRule="exact"/>
              <w:jc w:val="center"/>
              <w:rPr>
                <w:rFonts w:ascii="仿宋_GB2312" w:eastAsia="仿宋_GB2312" w:hAnsi="宋体"/>
                <w:b/>
                <w:sz w:val="24"/>
              </w:rPr>
            </w:pPr>
            <w:r>
              <w:rPr>
                <w:rFonts w:ascii="仿宋_GB2312" w:eastAsia="仿宋_GB2312" w:hAnsi="宋体" w:hint="eastAsia"/>
                <w:b/>
                <w:sz w:val="24"/>
              </w:rPr>
              <w:t>市</w:t>
            </w:r>
            <w:r w:rsidR="002D65ED" w:rsidRPr="00814AB6">
              <w:rPr>
                <w:rFonts w:ascii="仿宋_GB2312" w:eastAsia="仿宋_GB2312" w:hAnsi="宋体" w:hint="eastAsia"/>
                <w:b/>
                <w:sz w:val="24"/>
              </w:rPr>
              <w:t>级</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国家级</w:t>
            </w:r>
          </w:p>
        </w:tc>
        <w:tc>
          <w:tcPr>
            <w:tcW w:w="1685"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备　注</w:t>
            </w:r>
          </w:p>
        </w:tc>
      </w:tr>
      <w:tr w:rsidR="002D65ED" w:rsidRPr="00814AB6" w:rsidTr="0063099D">
        <w:trPr>
          <w:trHeight w:val="349"/>
          <w:jc w:val="center"/>
        </w:trPr>
        <w:tc>
          <w:tcPr>
            <w:tcW w:w="63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1-30%</w:t>
            </w:r>
          </w:p>
        </w:tc>
        <w:tc>
          <w:tcPr>
            <w:tcW w:w="79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一等奖</w:t>
            </w:r>
          </w:p>
        </w:tc>
        <w:tc>
          <w:tcPr>
            <w:tcW w:w="43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c>
          <w:tcPr>
            <w:tcW w:w="45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c>
          <w:tcPr>
            <w:tcW w:w="41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10</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1685" w:type="pct"/>
            <w:vMerge w:val="restart"/>
            <w:vAlign w:val="center"/>
          </w:tcPr>
          <w:p w:rsidR="002D65ED" w:rsidRPr="00814AB6" w:rsidRDefault="002D65ED" w:rsidP="0063099D">
            <w:pPr>
              <w:adjustRightInd w:val="0"/>
              <w:snapToGrid w:val="0"/>
              <w:spacing w:line="320" w:lineRule="exact"/>
              <w:rPr>
                <w:rFonts w:ascii="仿宋_GB2312" w:eastAsia="仿宋_GB2312" w:hAnsi="宋体"/>
                <w:sz w:val="24"/>
              </w:rPr>
            </w:pPr>
            <w:r w:rsidRPr="00814AB6">
              <w:rPr>
                <w:rFonts w:ascii="仿宋_GB2312" w:eastAsia="仿宋_GB2312" w:hAnsi="宋体" w:hint="eastAsia"/>
                <w:sz w:val="24"/>
              </w:rPr>
              <w:t>①集体（或合作）项目其成员根据对应标准减半加分；②除实践创新之外的其他校园文化活动竞赛，参照此标准加分。</w:t>
            </w:r>
          </w:p>
        </w:tc>
      </w:tr>
      <w:tr w:rsidR="002D65ED" w:rsidRPr="00814AB6" w:rsidTr="0063099D">
        <w:trPr>
          <w:trHeight w:val="426"/>
          <w:jc w:val="center"/>
        </w:trPr>
        <w:tc>
          <w:tcPr>
            <w:tcW w:w="63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30-60%</w:t>
            </w:r>
          </w:p>
        </w:tc>
        <w:tc>
          <w:tcPr>
            <w:tcW w:w="79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二等奖</w:t>
            </w:r>
          </w:p>
        </w:tc>
        <w:tc>
          <w:tcPr>
            <w:tcW w:w="43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w:t>
            </w:r>
          </w:p>
        </w:tc>
        <w:tc>
          <w:tcPr>
            <w:tcW w:w="45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4</w:t>
            </w:r>
          </w:p>
        </w:tc>
        <w:tc>
          <w:tcPr>
            <w:tcW w:w="41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1685" w:type="pct"/>
            <w:vMerge/>
            <w:vAlign w:val="center"/>
          </w:tcPr>
          <w:p w:rsidR="002D65ED" w:rsidRPr="00814AB6" w:rsidRDefault="002D65ED" w:rsidP="0063099D">
            <w:pPr>
              <w:adjustRightInd w:val="0"/>
              <w:snapToGrid w:val="0"/>
              <w:spacing w:line="320" w:lineRule="exact"/>
              <w:ind w:firstLineChars="200" w:firstLine="480"/>
              <w:rPr>
                <w:rFonts w:ascii="仿宋_GB2312" w:eastAsia="仿宋_GB2312" w:hAnsi="宋体"/>
                <w:sz w:val="24"/>
              </w:rPr>
            </w:pPr>
          </w:p>
        </w:tc>
      </w:tr>
      <w:tr w:rsidR="002D65ED" w:rsidRPr="00814AB6" w:rsidTr="0063099D">
        <w:trPr>
          <w:trHeight w:val="432"/>
          <w:jc w:val="center"/>
        </w:trPr>
        <w:tc>
          <w:tcPr>
            <w:tcW w:w="63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60-100%</w:t>
            </w:r>
          </w:p>
        </w:tc>
        <w:tc>
          <w:tcPr>
            <w:tcW w:w="79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三等奖</w:t>
            </w:r>
          </w:p>
        </w:tc>
        <w:tc>
          <w:tcPr>
            <w:tcW w:w="43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w:t>
            </w:r>
          </w:p>
        </w:tc>
        <w:tc>
          <w:tcPr>
            <w:tcW w:w="45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c>
          <w:tcPr>
            <w:tcW w:w="41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12</w:t>
            </w:r>
          </w:p>
        </w:tc>
        <w:tc>
          <w:tcPr>
            <w:tcW w:w="1685" w:type="pct"/>
            <w:vMerge/>
            <w:vAlign w:val="center"/>
          </w:tcPr>
          <w:p w:rsidR="002D65ED" w:rsidRPr="00814AB6" w:rsidRDefault="002D65ED" w:rsidP="0063099D">
            <w:pPr>
              <w:adjustRightInd w:val="0"/>
              <w:snapToGrid w:val="0"/>
              <w:spacing w:line="320" w:lineRule="exact"/>
              <w:ind w:firstLineChars="200" w:firstLine="480"/>
              <w:rPr>
                <w:rFonts w:ascii="仿宋_GB2312" w:eastAsia="仿宋_GB2312" w:hAnsi="宋体"/>
                <w:sz w:val="24"/>
              </w:rPr>
            </w:pPr>
          </w:p>
        </w:tc>
      </w:tr>
      <w:tr w:rsidR="002D65ED" w:rsidRPr="00814AB6" w:rsidTr="0063099D">
        <w:trPr>
          <w:trHeight w:val="379"/>
          <w:jc w:val="center"/>
        </w:trPr>
        <w:tc>
          <w:tcPr>
            <w:tcW w:w="1436" w:type="pct"/>
            <w:gridSpan w:val="2"/>
            <w:vAlign w:val="center"/>
          </w:tcPr>
          <w:p w:rsidR="002D65ED" w:rsidRPr="00814AB6" w:rsidRDefault="002D65ED" w:rsidP="0063099D">
            <w:pPr>
              <w:adjustRightInd w:val="0"/>
              <w:snapToGrid w:val="0"/>
              <w:spacing w:line="320" w:lineRule="exact"/>
              <w:ind w:firstLineChars="200" w:firstLine="480"/>
              <w:jc w:val="center"/>
              <w:rPr>
                <w:rFonts w:ascii="仿宋_GB2312" w:eastAsia="仿宋_GB2312" w:hAnsi="宋体"/>
                <w:sz w:val="24"/>
              </w:rPr>
            </w:pPr>
            <w:r w:rsidRPr="00814AB6">
              <w:rPr>
                <w:rFonts w:ascii="仿宋_GB2312" w:eastAsia="仿宋_GB2312" w:hAnsi="宋体" w:hint="eastAsia"/>
                <w:sz w:val="24"/>
              </w:rPr>
              <w:t>优秀奖/单项奖</w:t>
            </w:r>
          </w:p>
        </w:tc>
        <w:tc>
          <w:tcPr>
            <w:tcW w:w="43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0.5</w:t>
            </w:r>
          </w:p>
        </w:tc>
        <w:tc>
          <w:tcPr>
            <w:tcW w:w="45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w:t>
            </w:r>
          </w:p>
        </w:tc>
        <w:tc>
          <w:tcPr>
            <w:tcW w:w="41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4</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1685" w:type="pct"/>
            <w:vMerge/>
            <w:vAlign w:val="center"/>
          </w:tcPr>
          <w:p w:rsidR="002D65ED" w:rsidRPr="00814AB6" w:rsidRDefault="002D65ED" w:rsidP="0063099D">
            <w:pPr>
              <w:adjustRightInd w:val="0"/>
              <w:snapToGrid w:val="0"/>
              <w:spacing w:line="320" w:lineRule="exact"/>
              <w:ind w:firstLineChars="200" w:firstLine="480"/>
              <w:rPr>
                <w:rFonts w:ascii="仿宋_GB2312" w:eastAsia="仿宋_GB2312" w:hAnsi="宋体"/>
                <w:sz w:val="24"/>
              </w:rPr>
            </w:pPr>
          </w:p>
        </w:tc>
      </w:tr>
    </w:tbl>
    <w:p w:rsidR="002D65ED" w:rsidRPr="00814AB6" w:rsidRDefault="002D65ED" w:rsidP="002D65ED">
      <w:pPr>
        <w:adjustRightInd w:val="0"/>
        <w:snapToGrid w:val="0"/>
        <w:ind w:firstLineChars="200" w:firstLine="480"/>
        <w:rPr>
          <w:rFonts w:ascii="楷体_GB2312" w:eastAsia="楷体_GB2312" w:hAnsi="宋体"/>
          <w:sz w:val="24"/>
        </w:rPr>
      </w:pPr>
      <w:r w:rsidRPr="00814AB6">
        <w:rPr>
          <w:rFonts w:ascii="楷体_GB2312" w:eastAsia="楷体_GB2312" w:hAnsi="宋体" w:hint="eastAsia"/>
          <w:sz w:val="24"/>
        </w:rPr>
        <w:t>注：校园文化活动竞赛主要是指学校相关职能部门主办的各种主题征文比赛、</w:t>
      </w:r>
      <w:r w:rsidR="00590FC7">
        <w:rPr>
          <w:rFonts w:ascii="楷体_GB2312" w:eastAsia="楷体_GB2312" w:hAnsi="宋体" w:hint="eastAsia"/>
          <w:sz w:val="24"/>
        </w:rPr>
        <w:t>主持人大赛、校园歌手大赛等活动</w:t>
      </w:r>
      <w:r w:rsidRPr="00814AB6">
        <w:rPr>
          <w:rFonts w:ascii="楷体_GB2312" w:eastAsia="楷体_GB2312" w:hAnsi="宋体" w:hint="eastAsia"/>
          <w:sz w:val="24"/>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w:t>
      </w:r>
      <w:r w:rsidR="000C3527">
        <w:rPr>
          <w:rFonts w:ascii="仿宋_GB2312" w:eastAsia="仿宋_GB2312" w:hAnsi="宋体" w:hint="eastAsia"/>
          <w:szCs w:val="32"/>
        </w:rPr>
        <w:t>6</w:t>
      </w:r>
      <w:r w:rsidRPr="006C3481">
        <w:rPr>
          <w:rFonts w:ascii="仿宋_GB2312" w:eastAsia="仿宋_GB2312" w:hAnsi="宋体" w:hint="eastAsia"/>
          <w:szCs w:val="32"/>
        </w:rPr>
        <w:t>）学生干部经所在班级、学生组织或聘用单位考核合格者，可按以下标准加分：班长、党（团）支部书记、校院团委学生会、社团联合会、各学生工作组织等学生组织的部长以上的学生干部，最高可加8分；校学生会、学院团学联、各学生工作组织等学生组织内设的各部门副职学生干部、社团联合会下属的各学生社团负责人、班委、党（团）支部委员，及其他学生干部最高可加5分。</w:t>
      </w:r>
      <w:r w:rsidRPr="00CB180B">
        <w:rPr>
          <w:rFonts w:ascii="仿宋_GB2312" w:eastAsia="仿宋_GB2312" w:hAnsi="宋体" w:hint="eastAsia"/>
        </w:rPr>
        <w:t>如</w:t>
      </w:r>
      <w:r>
        <w:rPr>
          <w:rFonts w:ascii="仿宋_GB2312" w:eastAsia="仿宋_GB2312" w:hAnsi="宋体" w:hint="eastAsia"/>
        </w:rPr>
        <w:t>其</w:t>
      </w:r>
      <w:r w:rsidRPr="00CB180B">
        <w:rPr>
          <w:rFonts w:ascii="仿宋_GB2312" w:eastAsia="仿宋_GB2312" w:hAnsi="宋体" w:hint="eastAsia"/>
        </w:rPr>
        <w:t>有违纪受处分现象，或有重修两门课程以上，或所在寝室未达三星级等，考核结果为不合格，不</w:t>
      </w:r>
      <w:r>
        <w:rPr>
          <w:rFonts w:ascii="仿宋_GB2312" w:eastAsia="仿宋_GB2312" w:hAnsi="宋体" w:hint="eastAsia"/>
        </w:rPr>
        <w:t>予加</w:t>
      </w:r>
      <w:r w:rsidRPr="00CB180B">
        <w:rPr>
          <w:rFonts w:ascii="仿宋_GB2312" w:eastAsia="仿宋_GB2312" w:hAnsi="宋体" w:hint="eastAsia"/>
        </w:rPr>
        <w:t>分。</w:t>
      </w:r>
      <w:r w:rsidRPr="006C3481">
        <w:rPr>
          <w:rFonts w:ascii="仿宋_GB2312" w:eastAsia="仿宋_GB2312" w:hAnsi="宋体" w:hint="eastAsia"/>
          <w:szCs w:val="32"/>
        </w:rPr>
        <w:t>以勤工助学岗位设置的学生助理岗不属于学生干部，不予加分。身兼多职的学生干部只计一次最高分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w:t>
      </w:r>
      <w:r w:rsidR="000C3527">
        <w:rPr>
          <w:rFonts w:ascii="仿宋_GB2312" w:eastAsia="仿宋_GB2312" w:hAnsi="宋体" w:hint="eastAsia"/>
          <w:szCs w:val="32"/>
        </w:rPr>
        <w:t>7</w:t>
      </w:r>
      <w:r w:rsidRPr="006C3481">
        <w:rPr>
          <w:rFonts w:ascii="仿宋_GB2312" w:eastAsia="仿宋_GB2312" w:hAnsi="宋体" w:hint="eastAsia"/>
          <w:szCs w:val="32"/>
        </w:rPr>
        <w:t>）考评标准中凡同类项目加分，只计高分，不重复累计。</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w:t>
      </w:r>
      <w:r w:rsidR="000C3527">
        <w:rPr>
          <w:rFonts w:ascii="仿宋_GB2312" w:eastAsia="仿宋_GB2312" w:hAnsi="宋体" w:hint="eastAsia"/>
          <w:szCs w:val="32"/>
        </w:rPr>
        <w:t>8</w:t>
      </w:r>
      <w:r w:rsidRPr="006C3481">
        <w:rPr>
          <w:rFonts w:ascii="仿宋_GB2312" w:eastAsia="仿宋_GB2312" w:hAnsi="宋体" w:hint="eastAsia"/>
          <w:szCs w:val="32"/>
        </w:rPr>
        <w:t>）凡以综合素质考评成绩为依据，或通过非竞赛途径、推荐评比所产生的各种奖励、奖助学金、荣誉不加分。如每学年的优秀学生评选、</w:t>
      </w:r>
      <w:r w:rsidR="00C62A66">
        <w:rPr>
          <w:rFonts w:ascii="仿宋_GB2312" w:eastAsia="仿宋_GB2312" w:hAnsi="宋体" w:hint="eastAsia"/>
          <w:szCs w:val="32"/>
        </w:rPr>
        <w:t>优秀</w:t>
      </w:r>
      <w:r w:rsidRPr="006C3481">
        <w:rPr>
          <w:rFonts w:ascii="仿宋_GB2312" w:eastAsia="仿宋_GB2312" w:hAnsi="宋体" w:hint="eastAsia"/>
          <w:szCs w:val="32"/>
        </w:rPr>
        <w:t>学生干部、各级学生组织内评优、党员评优、团员评优、国家奖学金、社会奖助学金、</w:t>
      </w:r>
      <w:r w:rsidRPr="006C3481">
        <w:rPr>
          <w:rFonts w:ascii="仿宋_GB2312" w:eastAsia="仿宋_GB2312" w:hAnsi="宋体" w:hint="eastAsia"/>
          <w:szCs w:val="32"/>
        </w:rPr>
        <w:lastRenderedPageBreak/>
        <w:t>班级工作评优、社会实践先进个人、优秀青年志愿者、优秀学生会干部等。</w:t>
      </w:r>
    </w:p>
    <w:p w:rsidR="002D65ED" w:rsidRPr="006C3481"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w:t>
      </w:r>
      <w:r w:rsidR="000C3527">
        <w:rPr>
          <w:rFonts w:ascii="仿宋_GB2312" w:eastAsia="仿宋_GB2312" w:hAnsi="宋体" w:hint="eastAsia"/>
          <w:b/>
          <w:szCs w:val="32"/>
        </w:rPr>
        <w:t>十</w:t>
      </w:r>
      <w:r w:rsidRPr="00881AFB">
        <w:rPr>
          <w:rFonts w:ascii="仿宋_GB2312" w:eastAsia="仿宋_GB2312" w:hAnsi="宋体" w:hint="eastAsia"/>
          <w:b/>
          <w:szCs w:val="32"/>
        </w:rPr>
        <w:t>条</w:t>
      </w:r>
      <w:r>
        <w:rPr>
          <w:rFonts w:ascii="仿宋_GB2312" w:eastAsia="仿宋_GB2312" w:hAnsi="宋体" w:hint="eastAsia"/>
          <w:szCs w:val="32"/>
        </w:rPr>
        <w:t xml:space="preserve">　</w:t>
      </w:r>
      <w:r w:rsidRPr="006C3481">
        <w:rPr>
          <w:rFonts w:ascii="仿宋_GB2312" w:eastAsia="仿宋_GB2312" w:hAnsi="宋体" w:hint="eastAsia"/>
          <w:szCs w:val="32"/>
        </w:rPr>
        <w:t>专业与文化素质考评内容及分值。</w:t>
      </w:r>
    </w:p>
    <w:p w:rsidR="002D65ED" w:rsidRPr="007F43E5" w:rsidRDefault="002D65ED" w:rsidP="002D65ED">
      <w:pPr>
        <w:ind w:firstLineChars="200" w:firstLine="640"/>
        <w:rPr>
          <w:rFonts w:ascii="仿宋_GB2312" w:eastAsiaTheme="minorEastAsia" w:hAnsi="宋体"/>
          <w:szCs w:val="32"/>
        </w:rPr>
      </w:pPr>
      <w:r w:rsidRPr="006C3481">
        <w:rPr>
          <w:rFonts w:ascii="仿宋_GB2312" w:eastAsia="仿宋_GB2312" w:hAnsi="宋体" w:hint="eastAsia"/>
          <w:szCs w:val="32"/>
        </w:rPr>
        <w:t>学生专业与文化素质分=</w:t>
      </w:r>
      <w:r w:rsidR="00BA4BDF">
        <w:rPr>
          <w:rFonts w:ascii="仿宋_GB2312" w:eastAsia="仿宋_GB2312" w:hAnsi="宋体" w:hint="eastAsia"/>
          <w:szCs w:val="32"/>
        </w:rPr>
        <w:t>学年</w:t>
      </w:r>
      <w:r w:rsidR="007F43E5">
        <w:rPr>
          <w:rFonts w:ascii="仿宋_GB2312" w:eastAsia="仿宋_GB2312" w:hAnsi="宋体" w:hint="eastAsia"/>
          <w:szCs w:val="32"/>
        </w:rPr>
        <w:t>平均</w:t>
      </w:r>
      <w:r w:rsidRPr="006C3481">
        <w:rPr>
          <w:rFonts w:ascii="仿宋_GB2312" w:eastAsia="仿宋_GB2312" w:hAnsi="宋体" w:hint="eastAsia"/>
          <w:szCs w:val="32"/>
        </w:rPr>
        <w:t>绩</w:t>
      </w:r>
      <w:r w:rsidR="007F43E5">
        <w:rPr>
          <w:rFonts w:ascii="仿宋_GB2312" w:eastAsia="仿宋_GB2312" w:hAnsi="宋体" w:hint="eastAsia"/>
          <w:szCs w:val="32"/>
        </w:rPr>
        <w:t>点</w:t>
      </w:r>
      <w:r w:rsidR="007F43E5">
        <w:rPr>
          <w:rFonts w:ascii="Batang" w:eastAsia="Batang" w:hAnsi="Batang" w:hint="eastAsia"/>
          <w:szCs w:val="32"/>
        </w:rPr>
        <w:t>×</w:t>
      </w:r>
      <w:r w:rsidR="008576CB">
        <w:rPr>
          <w:rFonts w:ascii="Batang" w:eastAsiaTheme="minorEastAsia" w:hAnsi="Batang" w:hint="eastAsia"/>
          <w:szCs w:val="32"/>
        </w:rPr>
        <w:t>12.5</w:t>
      </w:r>
      <w:r w:rsidR="007F43E5">
        <w:rPr>
          <w:rFonts w:ascii="Batang" w:eastAsiaTheme="minorEastAsia" w:hAnsi="Batang" w:hint="eastAsia"/>
          <w:szCs w:val="32"/>
        </w:rPr>
        <w:t>+50</w:t>
      </w:r>
    </w:p>
    <w:p w:rsidR="002D65ED" w:rsidRPr="006C3481" w:rsidRDefault="00C41262" w:rsidP="00C41262">
      <w:pPr>
        <w:ind w:firstLineChars="200" w:firstLine="640"/>
        <w:rPr>
          <w:rFonts w:ascii="仿宋_GB2312" w:eastAsia="仿宋_GB2312" w:hAnsi="宋体"/>
          <w:szCs w:val="32"/>
        </w:rPr>
      </w:pPr>
      <w:r>
        <w:rPr>
          <w:rFonts w:ascii="仿宋_GB2312" w:eastAsia="仿宋_GB2312" w:hAnsi="宋体" w:hint="eastAsia"/>
          <w:szCs w:val="32"/>
        </w:rPr>
        <w:t>（每学年9月底教务办会导出上一学年的平均绩点）</w:t>
      </w:r>
    </w:p>
    <w:p w:rsidR="002D65ED" w:rsidRPr="006C3481"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w:t>
      </w:r>
      <w:r w:rsidR="000C3527">
        <w:rPr>
          <w:rFonts w:ascii="仿宋_GB2312" w:eastAsia="仿宋_GB2312" w:hAnsi="宋体" w:hint="eastAsia"/>
          <w:b/>
          <w:szCs w:val="32"/>
        </w:rPr>
        <w:t>十一</w:t>
      </w:r>
      <w:r w:rsidRPr="00881AFB">
        <w:rPr>
          <w:rFonts w:ascii="仿宋_GB2312" w:eastAsia="仿宋_GB2312" w:hAnsi="宋体" w:hint="eastAsia"/>
          <w:b/>
          <w:szCs w:val="32"/>
        </w:rPr>
        <w:t>条</w:t>
      </w:r>
      <w:r>
        <w:rPr>
          <w:rFonts w:ascii="仿宋_GB2312" w:eastAsia="仿宋_GB2312" w:hAnsi="宋体" w:hint="eastAsia"/>
          <w:szCs w:val="32"/>
        </w:rPr>
        <w:t xml:space="preserve">　</w:t>
      </w:r>
      <w:r w:rsidRPr="006C3481">
        <w:rPr>
          <w:rFonts w:ascii="仿宋_GB2312" w:eastAsia="仿宋_GB2312" w:hAnsi="宋体" w:hint="eastAsia"/>
          <w:szCs w:val="32"/>
        </w:rPr>
        <w:t>社会实践与创新素质考评内容及分值。</w:t>
      </w:r>
    </w:p>
    <w:p w:rsidR="002D65ED" w:rsidRPr="006C3481" w:rsidRDefault="002D65ED" w:rsidP="002D65ED">
      <w:pPr>
        <w:pStyle w:val="a3"/>
        <w:ind w:firstLineChars="200" w:firstLine="640"/>
        <w:jc w:val="both"/>
        <w:rPr>
          <w:rFonts w:ascii="仿宋_GB2312" w:eastAsia="仿宋_GB2312"/>
          <w:szCs w:val="32"/>
        </w:rPr>
      </w:pPr>
      <w:r w:rsidRPr="006C3481">
        <w:rPr>
          <w:rFonts w:ascii="仿宋_GB2312" w:eastAsia="仿宋_GB2312" w:hAnsi="宋体" w:hint="eastAsia"/>
          <w:szCs w:val="32"/>
        </w:rPr>
        <w:t>社会实践与创新素质</w:t>
      </w:r>
      <w:r>
        <w:rPr>
          <w:rFonts w:ascii="仿宋_GB2312" w:eastAsia="仿宋_GB2312" w:hAnsi="宋体" w:hint="eastAsia"/>
          <w:szCs w:val="32"/>
        </w:rPr>
        <w:t>考评</w:t>
      </w:r>
      <w:r w:rsidRPr="006C3481">
        <w:rPr>
          <w:rFonts w:ascii="仿宋_GB2312" w:eastAsia="仿宋_GB2312" w:hAnsi="宋体" w:hint="eastAsia"/>
          <w:szCs w:val="32"/>
        </w:rPr>
        <w:t>总分为100分，由基本要求分和奖励分两部分组成，其中基本要求分为40分，奖励分为60分。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（一）基本要求分（40分）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w:t>
      </w:r>
      <w:r>
        <w:rPr>
          <w:rFonts w:ascii="仿宋_GB2312" w:eastAsia="仿宋_GB2312" w:hAnsi="宋体" w:hint="eastAsia"/>
          <w:szCs w:val="32"/>
        </w:rPr>
        <w:t>.</w:t>
      </w:r>
      <w:r w:rsidRPr="006C3481">
        <w:rPr>
          <w:rFonts w:ascii="仿宋_GB2312" w:eastAsia="仿宋_GB2312" w:hAnsi="宋体" w:hint="eastAsia"/>
          <w:szCs w:val="32"/>
        </w:rPr>
        <w:t>积极参加大学生课外小实验、小制作、小论文竞赛等课外学术科技活动，10分，不按规定参加不得分；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w:t>
      </w:r>
      <w:r>
        <w:rPr>
          <w:rFonts w:ascii="仿宋_GB2312" w:eastAsia="仿宋_GB2312" w:hAnsi="宋体" w:hint="eastAsia"/>
          <w:szCs w:val="32"/>
        </w:rPr>
        <w:t>.</w:t>
      </w:r>
      <w:r w:rsidRPr="006C3481">
        <w:rPr>
          <w:rFonts w:ascii="仿宋_GB2312" w:eastAsia="仿宋_GB2312" w:hAnsi="宋体" w:hint="eastAsia"/>
          <w:szCs w:val="32"/>
        </w:rPr>
        <w:t>积极参加与专业学习相关的学科竞赛等群众性科技实践活动，10分，不按规定参加不得分；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3</w:t>
      </w:r>
      <w:r>
        <w:rPr>
          <w:rFonts w:ascii="仿宋_GB2312" w:eastAsia="仿宋_GB2312" w:hAnsi="宋体" w:hint="eastAsia"/>
          <w:szCs w:val="32"/>
        </w:rPr>
        <w:t>.</w:t>
      </w:r>
      <w:r w:rsidRPr="006C3481">
        <w:rPr>
          <w:rFonts w:ascii="仿宋_GB2312" w:eastAsia="仿宋_GB2312" w:hAnsi="宋体" w:hint="eastAsia"/>
          <w:szCs w:val="32"/>
        </w:rPr>
        <w:t>积极参加学校要求参加的有关学科实验或专业实习，10分，不按规定参加不得分；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4</w:t>
      </w:r>
      <w:r>
        <w:rPr>
          <w:rFonts w:ascii="仿宋_GB2312" w:eastAsia="仿宋_GB2312" w:hAnsi="宋体" w:hint="eastAsia"/>
          <w:szCs w:val="32"/>
        </w:rPr>
        <w:t>.</w:t>
      </w:r>
      <w:r w:rsidRPr="006C3481">
        <w:rPr>
          <w:rFonts w:ascii="仿宋_GB2312" w:eastAsia="仿宋_GB2312" w:hAnsi="宋体" w:hint="eastAsia"/>
          <w:szCs w:val="32"/>
        </w:rPr>
        <w:t>积极参加各种社会实践活动，10分，不按规定参加不得分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（二）奖励分（最高不超过60分）</w:t>
      </w:r>
    </w:p>
    <w:p w:rsidR="002D65ED" w:rsidRPr="006C3481" w:rsidRDefault="00F6446F" w:rsidP="002D65ED">
      <w:pPr>
        <w:ind w:firstLineChars="200" w:firstLine="640"/>
        <w:rPr>
          <w:rFonts w:ascii="仿宋_GB2312" w:eastAsia="仿宋_GB2312" w:hAnsi="宋体"/>
          <w:szCs w:val="32"/>
        </w:rPr>
      </w:pPr>
      <w:r>
        <w:rPr>
          <w:rFonts w:ascii="仿宋_GB2312" w:eastAsia="仿宋_GB2312" w:hAnsi="宋体" w:hint="eastAsia"/>
          <w:szCs w:val="32"/>
        </w:rPr>
        <w:t>1</w:t>
      </w:r>
      <w:r w:rsidR="002D65ED">
        <w:rPr>
          <w:rFonts w:ascii="仿宋_GB2312" w:eastAsia="仿宋_GB2312" w:hAnsi="宋体" w:hint="eastAsia"/>
          <w:szCs w:val="32"/>
        </w:rPr>
        <w:t>.</w:t>
      </w:r>
      <w:r w:rsidR="002D65ED" w:rsidRPr="006C3481">
        <w:rPr>
          <w:rFonts w:ascii="仿宋_GB2312" w:eastAsia="仿宋_GB2312" w:hAnsi="宋体" w:hint="eastAsia"/>
          <w:szCs w:val="32"/>
        </w:rPr>
        <w:t>学生参加与专业学习相关的学科竞赛、发表学术论文、出版著作、</w:t>
      </w:r>
      <w:r w:rsidR="002D65ED">
        <w:rPr>
          <w:rFonts w:ascii="仿宋_GB2312" w:eastAsia="仿宋_GB2312" w:hAnsi="宋体" w:hint="eastAsia"/>
          <w:szCs w:val="32"/>
        </w:rPr>
        <w:t>取得</w:t>
      </w:r>
      <w:r w:rsidR="002D65ED" w:rsidRPr="006C3481">
        <w:rPr>
          <w:rFonts w:ascii="仿宋_GB2312" w:eastAsia="仿宋_GB2312" w:hAnsi="宋体" w:hint="eastAsia"/>
          <w:szCs w:val="32"/>
        </w:rPr>
        <w:t>科研成果</w:t>
      </w:r>
      <w:r w:rsidR="002D65ED">
        <w:rPr>
          <w:rFonts w:ascii="仿宋_GB2312" w:eastAsia="仿宋_GB2312" w:hAnsi="宋体" w:hint="eastAsia"/>
          <w:szCs w:val="32"/>
        </w:rPr>
        <w:t>或</w:t>
      </w:r>
      <w:r w:rsidR="002D65ED" w:rsidRPr="006C3481">
        <w:rPr>
          <w:rFonts w:ascii="仿宋_GB2312" w:eastAsia="仿宋_GB2312" w:hAnsi="宋体" w:hint="eastAsia"/>
          <w:szCs w:val="32"/>
        </w:rPr>
        <w:t>科技发明</w:t>
      </w:r>
      <w:r w:rsidR="002D65ED">
        <w:rPr>
          <w:rFonts w:ascii="仿宋_GB2312" w:eastAsia="仿宋_GB2312" w:hAnsi="宋体" w:hint="eastAsia"/>
          <w:szCs w:val="32"/>
        </w:rPr>
        <w:t>专利以及</w:t>
      </w:r>
      <w:r w:rsidR="002D65ED" w:rsidRPr="006C3481">
        <w:rPr>
          <w:rFonts w:ascii="仿宋_GB2312" w:eastAsia="仿宋_GB2312" w:hAnsi="宋体" w:hint="eastAsia"/>
          <w:szCs w:val="32"/>
        </w:rPr>
        <w:t>发表文学、艺术、新闻作品等，按以下标准加分</w:t>
      </w:r>
      <w:bookmarkStart w:id="0" w:name="_GoBack"/>
      <w:bookmarkEnd w:id="0"/>
      <w:r w:rsidR="002D65ED" w:rsidRPr="006C3481">
        <w:rPr>
          <w:rFonts w:ascii="仿宋_GB2312" w:eastAsia="仿宋_GB2312" w:hAnsi="宋体" w:hint="eastAsia"/>
          <w:szCs w:val="32"/>
        </w:rPr>
        <w:t>：</w:t>
      </w:r>
    </w:p>
    <w:p w:rsidR="002D65ED" w:rsidRDefault="002D65ED" w:rsidP="002D65ED">
      <w:pPr>
        <w:ind w:firstLineChars="200" w:firstLine="640"/>
        <w:rPr>
          <w:rFonts w:ascii="宋体" w:hAnsi="宋体"/>
          <w:b/>
          <w:szCs w:val="21"/>
        </w:rPr>
      </w:pPr>
      <w:r w:rsidRPr="006C3481">
        <w:rPr>
          <w:rFonts w:ascii="仿宋_GB2312" w:eastAsia="仿宋_GB2312" w:hAnsi="宋体" w:hint="eastAsia"/>
          <w:szCs w:val="32"/>
        </w:rPr>
        <w:lastRenderedPageBreak/>
        <w:t>（1）与专业学习相关的学科竞赛等。参加学生课外小实验、小制作、小论文等相关竞赛和与专业学习相关的学科竞赛（如英语口语、数理化竞赛）等群众性科技实践活动获奖的，参照以下标准加分。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1365"/>
        <w:gridCol w:w="738"/>
        <w:gridCol w:w="772"/>
        <w:gridCol w:w="702"/>
        <w:gridCol w:w="978"/>
        <w:gridCol w:w="2891"/>
      </w:tblGrid>
      <w:tr w:rsidR="002D65ED" w:rsidRPr="00814AB6" w:rsidTr="0063099D">
        <w:trPr>
          <w:trHeight w:val="438"/>
          <w:tblHeader/>
          <w:jc w:val="center"/>
        </w:trPr>
        <w:tc>
          <w:tcPr>
            <w:tcW w:w="631"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按名次</w:t>
            </w:r>
          </w:p>
        </w:tc>
        <w:tc>
          <w:tcPr>
            <w:tcW w:w="801"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按等级</w:t>
            </w:r>
          </w:p>
        </w:tc>
        <w:tc>
          <w:tcPr>
            <w:tcW w:w="433"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院级</w:t>
            </w:r>
          </w:p>
        </w:tc>
        <w:tc>
          <w:tcPr>
            <w:tcW w:w="453"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校级</w:t>
            </w:r>
          </w:p>
        </w:tc>
        <w:tc>
          <w:tcPr>
            <w:tcW w:w="412" w:type="pct"/>
            <w:vAlign w:val="center"/>
          </w:tcPr>
          <w:p w:rsidR="002D65ED" w:rsidRPr="00814AB6" w:rsidRDefault="00C62A66" w:rsidP="0063099D">
            <w:pPr>
              <w:adjustRightInd w:val="0"/>
              <w:snapToGrid w:val="0"/>
              <w:spacing w:line="320" w:lineRule="exact"/>
              <w:jc w:val="center"/>
              <w:rPr>
                <w:rFonts w:ascii="仿宋_GB2312" w:eastAsia="仿宋_GB2312" w:hAnsi="宋体"/>
                <w:b/>
                <w:sz w:val="24"/>
              </w:rPr>
            </w:pPr>
            <w:r>
              <w:rPr>
                <w:rFonts w:ascii="仿宋_GB2312" w:eastAsia="仿宋_GB2312" w:hAnsi="宋体" w:hint="eastAsia"/>
                <w:b/>
                <w:sz w:val="24"/>
              </w:rPr>
              <w:t>市</w:t>
            </w:r>
            <w:r w:rsidR="002D65ED" w:rsidRPr="00814AB6">
              <w:rPr>
                <w:rFonts w:ascii="仿宋_GB2312" w:eastAsia="仿宋_GB2312" w:hAnsi="宋体" w:hint="eastAsia"/>
                <w:b/>
                <w:sz w:val="24"/>
              </w:rPr>
              <w:t>级</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国家级</w:t>
            </w:r>
          </w:p>
        </w:tc>
        <w:tc>
          <w:tcPr>
            <w:tcW w:w="1697"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备　注</w:t>
            </w:r>
          </w:p>
        </w:tc>
      </w:tr>
      <w:tr w:rsidR="002D65ED" w:rsidRPr="00814AB6" w:rsidTr="0063099D">
        <w:trPr>
          <w:trHeight w:val="254"/>
          <w:jc w:val="center"/>
        </w:trPr>
        <w:tc>
          <w:tcPr>
            <w:tcW w:w="63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1-30%</w:t>
            </w:r>
          </w:p>
        </w:tc>
        <w:tc>
          <w:tcPr>
            <w:tcW w:w="80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一等</w:t>
            </w:r>
          </w:p>
        </w:tc>
        <w:tc>
          <w:tcPr>
            <w:tcW w:w="43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c>
          <w:tcPr>
            <w:tcW w:w="45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412"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30</w:t>
            </w:r>
          </w:p>
        </w:tc>
        <w:tc>
          <w:tcPr>
            <w:tcW w:w="1697" w:type="pct"/>
            <w:vMerge w:val="restart"/>
            <w:vAlign w:val="center"/>
          </w:tcPr>
          <w:p w:rsidR="002D65ED" w:rsidRPr="00814AB6" w:rsidRDefault="002D65ED" w:rsidP="0063099D">
            <w:pPr>
              <w:adjustRightInd w:val="0"/>
              <w:snapToGrid w:val="0"/>
              <w:spacing w:line="320" w:lineRule="exact"/>
              <w:rPr>
                <w:rFonts w:ascii="仿宋_GB2312" w:eastAsia="仿宋_GB2312" w:hAnsi="宋体"/>
                <w:sz w:val="24"/>
              </w:rPr>
            </w:pPr>
            <w:r w:rsidRPr="00814AB6">
              <w:rPr>
                <w:rFonts w:ascii="仿宋_GB2312" w:eastAsia="仿宋_GB2312" w:hAnsi="宋体" w:hint="eastAsia"/>
                <w:sz w:val="24"/>
              </w:rPr>
              <w:t>集体（或合作）项目成员根据对应标准减半加分。</w:t>
            </w:r>
          </w:p>
        </w:tc>
      </w:tr>
      <w:tr w:rsidR="002D65ED" w:rsidRPr="00814AB6" w:rsidTr="0063099D">
        <w:trPr>
          <w:trHeight w:val="310"/>
          <w:jc w:val="center"/>
        </w:trPr>
        <w:tc>
          <w:tcPr>
            <w:tcW w:w="63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30-60%</w:t>
            </w:r>
          </w:p>
        </w:tc>
        <w:tc>
          <w:tcPr>
            <w:tcW w:w="80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二等</w:t>
            </w:r>
          </w:p>
        </w:tc>
        <w:tc>
          <w:tcPr>
            <w:tcW w:w="43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w:t>
            </w:r>
          </w:p>
        </w:tc>
        <w:tc>
          <w:tcPr>
            <w:tcW w:w="45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w:t>
            </w:r>
          </w:p>
        </w:tc>
        <w:tc>
          <w:tcPr>
            <w:tcW w:w="412"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12</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1697" w:type="pct"/>
            <w:vMerge/>
            <w:vAlign w:val="center"/>
          </w:tcPr>
          <w:p w:rsidR="002D65ED" w:rsidRPr="00814AB6" w:rsidRDefault="002D65ED" w:rsidP="0063099D">
            <w:pPr>
              <w:adjustRightInd w:val="0"/>
              <w:snapToGrid w:val="0"/>
              <w:spacing w:line="320" w:lineRule="exact"/>
              <w:ind w:firstLineChars="200" w:firstLine="480"/>
              <w:rPr>
                <w:rFonts w:ascii="仿宋_GB2312" w:eastAsia="仿宋_GB2312" w:hAnsi="宋体"/>
                <w:sz w:val="24"/>
              </w:rPr>
            </w:pPr>
          </w:p>
        </w:tc>
      </w:tr>
      <w:tr w:rsidR="002D65ED" w:rsidRPr="00814AB6" w:rsidTr="0063099D">
        <w:trPr>
          <w:jc w:val="center"/>
        </w:trPr>
        <w:tc>
          <w:tcPr>
            <w:tcW w:w="63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60-100%</w:t>
            </w:r>
          </w:p>
        </w:tc>
        <w:tc>
          <w:tcPr>
            <w:tcW w:w="80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三等</w:t>
            </w:r>
          </w:p>
        </w:tc>
        <w:tc>
          <w:tcPr>
            <w:tcW w:w="43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w:t>
            </w:r>
          </w:p>
        </w:tc>
        <w:tc>
          <w:tcPr>
            <w:tcW w:w="45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4</w:t>
            </w:r>
          </w:p>
        </w:tc>
        <w:tc>
          <w:tcPr>
            <w:tcW w:w="412"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1697" w:type="pct"/>
            <w:vMerge/>
            <w:vAlign w:val="center"/>
          </w:tcPr>
          <w:p w:rsidR="002D65ED" w:rsidRPr="00814AB6" w:rsidRDefault="002D65ED" w:rsidP="0063099D">
            <w:pPr>
              <w:adjustRightInd w:val="0"/>
              <w:snapToGrid w:val="0"/>
              <w:spacing w:line="320" w:lineRule="exact"/>
              <w:ind w:firstLineChars="200" w:firstLine="480"/>
              <w:rPr>
                <w:rFonts w:ascii="仿宋_GB2312" w:eastAsia="仿宋_GB2312" w:hAnsi="宋体"/>
                <w:sz w:val="24"/>
              </w:rPr>
            </w:pPr>
          </w:p>
        </w:tc>
      </w:tr>
      <w:tr w:rsidR="002D65ED" w:rsidRPr="00814AB6" w:rsidTr="0063099D">
        <w:trPr>
          <w:trHeight w:val="276"/>
          <w:jc w:val="center"/>
        </w:trPr>
        <w:tc>
          <w:tcPr>
            <w:tcW w:w="1432" w:type="pct"/>
            <w:gridSpan w:val="2"/>
            <w:vAlign w:val="center"/>
          </w:tcPr>
          <w:p w:rsidR="002D65ED" w:rsidRPr="00814AB6" w:rsidRDefault="002D65ED" w:rsidP="0063099D">
            <w:pPr>
              <w:adjustRightInd w:val="0"/>
              <w:snapToGrid w:val="0"/>
              <w:spacing w:line="320" w:lineRule="exact"/>
              <w:ind w:firstLineChars="200" w:firstLine="480"/>
              <w:jc w:val="center"/>
              <w:rPr>
                <w:rFonts w:ascii="仿宋_GB2312" w:eastAsia="仿宋_GB2312" w:hAnsi="宋体"/>
                <w:sz w:val="24"/>
              </w:rPr>
            </w:pPr>
            <w:r w:rsidRPr="00814AB6">
              <w:rPr>
                <w:rFonts w:ascii="仿宋_GB2312" w:eastAsia="仿宋_GB2312" w:hAnsi="宋体" w:hint="eastAsia"/>
                <w:sz w:val="24"/>
              </w:rPr>
              <w:t>优秀奖/单项奖</w:t>
            </w:r>
          </w:p>
        </w:tc>
        <w:tc>
          <w:tcPr>
            <w:tcW w:w="43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0.5</w:t>
            </w:r>
          </w:p>
        </w:tc>
        <w:tc>
          <w:tcPr>
            <w:tcW w:w="45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w:t>
            </w:r>
          </w:p>
        </w:tc>
        <w:tc>
          <w:tcPr>
            <w:tcW w:w="412"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w:t>
            </w:r>
          </w:p>
        </w:tc>
        <w:tc>
          <w:tcPr>
            <w:tcW w:w="574"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10</w:t>
            </w:r>
          </w:p>
        </w:tc>
        <w:tc>
          <w:tcPr>
            <w:tcW w:w="1697" w:type="pct"/>
            <w:vMerge/>
            <w:vAlign w:val="center"/>
          </w:tcPr>
          <w:p w:rsidR="002D65ED" w:rsidRPr="00814AB6" w:rsidRDefault="002D65ED" w:rsidP="0063099D">
            <w:pPr>
              <w:adjustRightInd w:val="0"/>
              <w:snapToGrid w:val="0"/>
              <w:spacing w:line="320" w:lineRule="exact"/>
              <w:ind w:firstLineChars="200" w:firstLine="480"/>
              <w:rPr>
                <w:rFonts w:ascii="仿宋_GB2312" w:eastAsia="仿宋_GB2312" w:hAnsi="宋体"/>
                <w:sz w:val="24"/>
              </w:rPr>
            </w:pPr>
          </w:p>
        </w:tc>
      </w:tr>
    </w:tbl>
    <w:p w:rsidR="002D65ED" w:rsidRPr="006C3481" w:rsidRDefault="002D65ED" w:rsidP="002D65ED">
      <w:pPr>
        <w:ind w:firstLineChars="200" w:firstLine="640"/>
        <w:rPr>
          <w:rFonts w:ascii="仿宋_GB2312" w:eastAsia="仿宋_GB2312" w:hAnsi="宋体"/>
          <w:szCs w:val="21"/>
        </w:rPr>
      </w:pPr>
      <w:r w:rsidRPr="006C3481">
        <w:rPr>
          <w:rFonts w:ascii="仿宋_GB2312" w:eastAsia="仿宋_GB2312" w:hAnsi="宋体" w:hint="eastAsia"/>
          <w:szCs w:val="21"/>
        </w:rPr>
        <w:t>（2）发表学术论文。以第一作者身份在公开正式出版的刊物上发表与所学专业相关学术论文的，按下表加分。所有论文加分均应有出版刊物原件（录用通知证明无效），不同论文按篇数累计加分；被转载的论文按转载最高级</w:t>
      </w:r>
      <w:r>
        <w:rPr>
          <w:rFonts w:ascii="仿宋_GB2312" w:eastAsia="仿宋_GB2312" w:hAnsi="宋体" w:hint="eastAsia"/>
          <w:szCs w:val="21"/>
        </w:rPr>
        <w:t>别</w:t>
      </w:r>
      <w:r w:rsidRPr="006C3481">
        <w:rPr>
          <w:rFonts w:ascii="仿宋_GB2312" w:eastAsia="仿宋_GB2312" w:hAnsi="宋体" w:hint="eastAsia"/>
          <w:szCs w:val="21"/>
        </w:rPr>
        <w:t>刊物计分；集体合作论文根据对应标准减半加分。刊物级别由学院按国家和学校有关规定认定。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0"/>
        <w:gridCol w:w="1461"/>
        <w:gridCol w:w="1243"/>
        <w:gridCol w:w="2548"/>
      </w:tblGrid>
      <w:tr w:rsidR="002D65ED" w:rsidRPr="00814AB6" w:rsidTr="0063099D">
        <w:trPr>
          <w:jc w:val="center"/>
        </w:trPr>
        <w:tc>
          <w:tcPr>
            <w:tcW w:w="1919"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SCI、SSCI、EI、ISTP论文</w:t>
            </w:r>
          </w:p>
        </w:tc>
        <w:tc>
          <w:tcPr>
            <w:tcW w:w="857"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国家级</w:t>
            </w:r>
          </w:p>
        </w:tc>
        <w:tc>
          <w:tcPr>
            <w:tcW w:w="729" w:type="pct"/>
            <w:vAlign w:val="center"/>
          </w:tcPr>
          <w:p w:rsidR="002D65ED" w:rsidRPr="00814AB6" w:rsidRDefault="00C62A66" w:rsidP="0063099D">
            <w:pPr>
              <w:adjustRightInd w:val="0"/>
              <w:snapToGrid w:val="0"/>
              <w:spacing w:line="320" w:lineRule="exact"/>
              <w:jc w:val="center"/>
              <w:rPr>
                <w:rFonts w:ascii="仿宋_GB2312" w:eastAsia="仿宋_GB2312" w:hAnsi="宋体"/>
                <w:b/>
                <w:sz w:val="24"/>
              </w:rPr>
            </w:pPr>
            <w:r>
              <w:rPr>
                <w:rFonts w:ascii="仿宋_GB2312" w:eastAsia="仿宋_GB2312" w:hAnsi="宋体" w:hint="eastAsia"/>
                <w:b/>
                <w:sz w:val="24"/>
              </w:rPr>
              <w:t>市</w:t>
            </w:r>
            <w:r w:rsidR="002D65ED" w:rsidRPr="00814AB6">
              <w:rPr>
                <w:rFonts w:ascii="仿宋_GB2312" w:eastAsia="仿宋_GB2312" w:hAnsi="宋体" w:hint="eastAsia"/>
                <w:b/>
                <w:sz w:val="24"/>
              </w:rPr>
              <w:t>级</w:t>
            </w:r>
          </w:p>
        </w:tc>
        <w:tc>
          <w:tcPr>
            <w:tcW w:w="1495"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学术论文集（</w:t>
            </w:r>
            <w:r w:rsidR="00C62A66">
              <w:rPr>
                <w:rFonts w:ascii="仿宋_GB2312" w:eastAsia="仿宋_GB2312" w:hAnsi="宋体" w:hint="eastAsia"/>
                <w:b/>
                <w:sz w:val="24"/>
              </w:rPr>
              <w:t>市</w:t>
            </w:r>
            <w:r w:rsidRPr="00814AB6">
              <w:rPr>
                <w:rFonts w:ascii="仿宋_GB2312" w:eastAsia="仿宋_GB2312" w:hAnsi="宋体" w:hint="eastAsia"/>
                <w:b/>
                <w:sz w:val="24"/>
              </w:rPr>
              <w:t>级以上）</w:t>
            </w:r>
          </w:p>
        </w:tc>
      </w:tr>
      <w:tr w:rsidR="002D65ED" w:rsidRPr="00814AB6" w:rsidTr="0063099D">
        <w:trPr>
          <w:jc w:val="center"/>
        </w:trPr>
        <w:tc>
          <w:tcPr>
            <w:tcW w:w="191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857"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72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10</w:t>
            </w:r>
          </w:p>
        </w:tc>
        <w:tc>
          <w:tcPr>
            <w:tcW w:w="149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r>
    </w:tbl>
    <w:p w:rsidR="002D65ED" w:rsidRDefault="002D65ED" w:rsidP="002D65ED">
      <w:pPr>
        <w:ind w:firstLineChars="200" w:firstLine="640"/>
        <w:rPr>
          <w:rFonts w:ascii="仿宋_GB2312" w:eastAsia="仿宋_GB2312" w:hAnsi="宋体"/>
          <w:szCs w:val="21"/>
        </w:rPr>
      </w:pPr>
      <w:r w:rsidRPr="006C3481">
        <w:rPr>
          <w:rFonts w:ascii="仿宋_GB2312" w:eastAsia="仿宋_GB2312" w:hAnsi="宋体" w:hint="eastAsia"/>
          <w:szCs w:val="21"/>
        </w:rPr>
        <w:t>（3）出版著作。公开正式出版学术、文学、艺术等著作的，按下表加分。不同著作可累加计分，合著者按作者实际承担的工作量计分。</w:t>
      </w:r>
    </w:p>
    <w:p w:rsidR="00DC09D9" w:rsidRPr="006C3481" w:rsidRDefault="00DC09D9" w:rsidP="002D65ED">
      <w:pPr>
        <w:ind w:firstLineChars="200" w:firstLine="640"/>
        <w:rPr>
          <w:rFonts w:ascii="仿宋_GB2312" w:eastAsia="仿宋_GB2312"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7"/>
        <w:gridCol w:w="1276"/>
        <w:gridCol w:w="1408"/>
        <w:gridCol w:w="1306"/>
        <w:gridCol w:w="1195"/>
        <w:gridCol w:w="1640"/>
      </w:tblGrid>
      <w:tr w:rsidR="002D65ED" w:rsidRPr="00814AB6" w:rsidTr="0063099D">
        <w:trPr>
          <w:trHeight w:val="403"/>
          <w:jc w:val="center"/>
        </w:trPr>
        <w:tc>
          <w:tcPr>
            <w:tcW w:w="1745" w:type="pct"/>
            <w:gridSpan w:val="2"/>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独（合）著</w:t>
            </w:r>
          </w:p>
        </w:tc>
        <w:tc>
          <w:tcPr>
            <w:tcW w:w="3255" w:type="pct"/>
            <w:gridSpan w:val="4"/>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主（参）编</w:t>
            </w:r>
          </w:p>
        </w:tc>
      </w:tr>
      <w:tr w:rsidR="002D65ED" w:rsidRPr="00814AB6" w:rsidTr="0063099D">
        <w:trPr>
          <w:trHeight w:val="403"/>
          <w:jc w:val="center"/>
        </w:trPr>
        <w:tc>
          <w:tcPr>
            <w:tcW w:w="996" w:type="pct"/>
            <w:vAlign w:val="center"/>
          </w:tcPr>
          <w:p w:rsidR="002D65ED" w:rsidRPr="00814AB6" w:rsidRDefault="002D65ED" w:rsidP="0063099D">
            <w:pPr>
              <w:adjustRightInd w:val="0"/>
              <w:snapToGrid w:val="0"/>
              <w:spacing w:line="320" w:lineRule="exact"/>
              <w:jc w:val="center"/>
              <w:rPr>
                <w:rFonts w:ascii="仿宋_GB2312" w:eastAsia="仿宋_GB2312" w:hAnsi="宋体"/>
                <w:spacing w:val="-20"/>
                <w:sz w:val="24"/>
              </w:rPr>
            </w:pPr>
            <w:r w:rsidRPr="00814AB6">
              <w:rPr>
                <w:rFonts w:ascii="仿宋_GB2312" w:eastAsia="仿宋_GB2312" w:hAnsi="宋体" w:hint="eastAsia"/>
                <w:sz w:val="24"/>
              </w:rPr>
              <w:t>≥</w:t>
            </w:r>
            <w:r w:rsidRPr="00814AB6">
              <w:rPr>
                <w:rFonts w:ascii="仿宋_GB2312" w:eastAsia="仿宋_GB2312" w:hAnsi="宋体" w:hint="eastAsia"/>
                <w:spacing w:val="-20"/>
                <w:sz w:val="24"/>
              </w:rPr>
              <w:t>10万字</w:t>
            </w:r>
          </w:p>
        </w:tc>
        <w:tc>
          <w:tcPr>
            <w:tcW w:w="749" w:type="pct"/>
            <w:vAlign w:val="center"/>
          </w:tcPr>
          <w:p w:rsidR="002D65ED" w:rsidRPr="00814AB6" w:rsidRDefault="002D65ED" w:rsidP="0063099D">
            <w:pPr>
              <w:adjustRightInd w:val="0"/>
              <w:snapToGrid w:val="0"/>
              <w:spacing w:line="320" w:lineRule="exact"/>
              <w:jc w:val="center"/>
              <w:rPr>
                <w:rFonts w:ascii="仿宋_GB2312" w:eastAsia="仿宋_GB2312" w:hAnsi="宋体"/>
                <w:spacing w:val="-20"/>
                <w:sz w:val="24"/>
              </w:rPr>
            </w:pPr>
            <w:r w:rsidRPr="00814AB6">
              <w:rPr>
                <w:rFonts w:ascii="仿宋_GB2312" w:eastAsia="仿宋_GB2312" w:hAnsi="宋体" w:hint="eastAsia"/>
                <w:sz w:val="24"/>
              </w:rPr>
              <w:t>＜</w:t>
            </w:r>
            <w:r w:rsidRPr="00814AB6">
              <w:rPr>
                <w:rFonts w:ascii="仿宋_GB2312" w:eastAsia="仿宋_GB2312" w:hAnsi="宋体" w:hint="eastAsia"/>
                <w:spacing w:val="-20"/>
                <w:sz w:val="24"/>
              </w:rPr>
              <w:t>10万字</w:t>
            </w:r>
          </w:p>
        </w:tc>
        <w:tc>
          <w:tcPr>
            <w:tcW w:w="826" w:type="pct"/>
            <w:vAlign w:val="center"/>
          </w:tcPr>
          <w:p w:rsidR="002D65ED" w:rsidRPr="00814AB6" w:rsidRDefault="002D65ED" w:rsidP="0063099D">
            <w:pPr>
              <w:adjustRightInd w:val="0"/>
              <w:snapToGrid w:val="0"/>
              <w:spacing w:line="320" w:lineRule="exact"/>
              <w:jc w:val="center"/>
              <w:rPr>
                <w:rFonts w:ascii="仿宋_GB2312" w:eastAsia="仿宋_GB2312" w:hAnsi="宋体"/>
                <w:spacing w:val="-20"/>
                <w:sz w:val="24"/>
              </w:rPr>
            </w:pPr>
            <w:r w:rsidRPr="00814AB6">
              <w:rPr>
                <w:rFonts w:ascii="仿宋_GB2312" w:eastAsia="仿宋_GB2312" w:hAnsi="宋体" w:hint="eastAsia"/>
                <w:sz w:val="24"/>
              </w:rPr>
              <w:t>≥</w:t>
            </w:r>
            <w:r w:rsidRPr="00814AB6">
              <w:rPr>
                <w:rFonts w:ascii="仿宋_GB2312" w:eastAsia="仿宋_GB2312" w:hAnsi="宋体" w:hint="eastAsia"/>
                <w:spacing w:val="-20"/>
                <w:sz w:val="24"/>
              </w:rPr>
              <w:t>10万字</w:t>
            </w:r>
          </w:p>
        </w:tc>
        <w:tc>
          <w:tcPr>
            <w:tcW w:w="766" w:type="pct"/>
            <w:vAlign w:val="center"/>
          </w:tcPr>
          <w:p w:rsidR="002D65ED" w:rsidRPr="00814AB6" w:rsidRDefault="002D65ED" w:rsidP="0063099D">
            <w:pPr>
              <w:adjustRightInd w:val="0"/>
              <w:snapToGrid w:val="0"/>
              <w:spacing w:line="320" w:lineRule="exact"/>
              <w:jc w:val="center"/>
              <w:rPr>
                <w:rFonts w:ascii="仿宋_GB2312" w:eastAsia="仿宋_GB2312" w:hAnsi="宋体"/>
                <w:spacing w:val="-20"/>
                <w:sz w:val="24"/>
              </w:rPr>
            </w:pPr>
            <w:r w:rsidRPr="00814AB6">
              <w:rPr>
                <w:rFonts w:ascii="仿宋_GB2312" w:eastAsia="仿宋_GB2312" w:hAnsi="宋体" w:hint="eastAsia"/>
                <w:sz w:val="24"/>
              </w:rPr>
              <w:t>≥</w:t>
            </w:r>
            <w:r w:rsidRPr="00814AB6">
              <w:rPr>
                <w:rFonts w:ascii="仿宋_GB2312" w:eastAsia="仿宋_GB2312" w:hAnsi="宋体" w:hint="eastAsia"/>
                <w:spacing w:val="-20"/>
                <w:sz w:val="24"/>
              </w:rPr>
              <w:t>5万字且</w:t>
            </w:r>
            <w:r w:rsidRPr="00814AB6">
              <w:rPr>
                <w:rFonts w:ascii="仿宋_GB2312" w:eastAsia="仿宋_GB2312" w:hAnsi="宋体" w:hint="eastAsia"/>
                <w:sz w:val="24"/>
              </w:rPr>
              <w:t>＜</w:t>
            </w:r>
            <w:r w:rsidRPr="00814AB6">
              <w:rPr>
                <w:rFonts w:ascii="仿宋_GB2312" w:eastAsia="仿宋_GB2312" w:hAnsi="宋体" w:hint="eastAsia"/>
                <w:spacing w:val="-20"/>
                <w:sz w:val="24"/>
              </w:rPr>
              <w:t>10万字</w:t>
            </w:r>
          </w:p>
        </w:tc>
        <w:tc>
          <w:tcPr>
            <w:tcW w:w="701" w:type="pct"/>
            <w:vAlign w:val="center"/>
          </w:tcPr>
          <w:p w:rsidR="002D65ED" w:rsidRPr="00814AB6" w:rsidRDefault="002D65ED" w:rsidP="0063099D">
            <w:pPr>
              <w:adjustRightInd w:val="0"/>
              <w:snapToGrid w:val="0"/>
              <w:spacing w:line="320" w:lineRule="exact"/>
              <w:jc w:val="center"/>
              <w:rPr>
                <w:rFonts w:ascii="仿宋_GB2312" w:eastAsia="仿宋_GB2312" w:hAnsi="宋体"/>
                <w:spacing w:val="-20"/>
                <w:sz w:val="24"/>
              </w:rPr>
            </w:pPr>
            <w:r w:rsidRPr="00814AB6">
              <w:rPr>
                <w:rFonts w:ascii="仿宋_GB2312" w:eastAsia="仿宋_GB2312" w:hAnsi="宋体" w:hint="eastAsia"/>
                <w:sz w:val="24"/>
              </w:rPr>
              <w:t>≥</w:t>
            </w:r>
            <w:r w:rsidRPr="00814AB6">
              <w:rPr>
                <w:rFonts w:ascii="仿宋_GB2312" w:eastAsia="仿宋_GB2312" w:hAnsi="宋体" w:hint="eastAsia"/>
                <w:spacing w:val="-20"/>
                <w:sz w:val="24"/>
              </w:rPr>
              <w:t>1万字且</w:t>
            </w:r>
            <w:r w:rsidRPr="00814AB6">
              <w:rPr>
                <w:rFonts w:ascii="仿宋_GB2312" w:eastAsia="仿宋_GB2312" w:hAnsi="宋体" w:hint="eastAsia"/>
                <w:sz w:val="24"/>
              </w:rPr>
              <w:t>＜</w:t>
            </w:r>
            <w:r w:rsidRPr="00814AB6">
              <w:rPr>
                <w:rFonts w:ascii="仿宋_GB2312" w:eastAsia="仿宋_GB2312" w:hAnsi="宋体" w:hint="eastAsia"/>
                <w:spacing w:val="-20"/>
                <w:sz w:val="24"/>
              </w:rPr>
              <w:t>5万字</w:t>
            </w:r>
          </w:p>
        </w:tc>
        <w:tc>
          <w:tcPr>
            <w:tcW w:w="962" w:type="pct"/>
            <w:vAlign w:val="center"/>
          </w:tcPr>
          <w:p w:rsidR="002D65ED" w:rsidRPr="00814AB6" w:rsidRDefault="002D65ED" w:rsidP="0063099D">
            <w:pPr>
              <w:adjustRightInd w:val="0"/>
              <w:snapToGrid w:val="0"/>
              <w:spacing w:line="320" w:lineRule="exact"/>
              <w:jc w:val="center"/>
              <w:rPr>
                <w:rFonts w:ascii="仿宋_GB2312" w:eastAsia="仿宋_GB2312" w:hAnsi="宋体"/>
                <w:spacing w:val="-20"/>
                <w:sz w:val="24"/>
              </w:rPr>
            </w:pPr>
            <w:r w:rsidRPr="00814AB6">
              <w:rPr>
                <w:rFonts w:ascii="仿宋_GB2312" w:eastAsia="仿宋_GB2312" w:hAnsi="宋体" w:hint="eastAsia"/>
                <w:sz w:val="24"/>
              </w:rPr>
              <w:t>＜</w:t>
            </w:r>
            <w:r w:rsidRPr="00814AB6">
              <w:rPr>
                <w:rFonts w:ascii="仿宋_GB2312" w:eastAsia="仿宋_GB2312" w:hAnsi="宋体" w:hint="eastAsia"/>
                <w:spacing w:val="-20"/>
                <w:sz w:val="24"/>
              </w:rPr>
              <w:t>1万字</w:t>
            </w:r>
          </w:p>
        </w:tc>
      </w:tr>
      <w:tr w:rsidR="002D65ED" w:rsidRPr="00814AB6" w:rsidTr="0063099D">
        <w:trPr>
          <w:trHeight w:val="403"/>
          <w:jc w:val="center"/>
        </w:trPr>
        <w:tc>
          <w:tcPr>
            <w:tcW w:w="996"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74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8—15</w:t>
            </w:r>
          </w:p>
        </w:tc>
        <w:tc>
          <w:tcPr>
            <w:tcW w:w="826"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766"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12</w:t>
            </w:r>
          </w:p>
        </w:tc>
        <w:tc>
          <w:tcPr>
            <w:tcW w:w="70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962"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r>
    </w:tbl>
    <w:p w:rsidR="002D65ED" w:rsidRPr="0011683A" w:rsidRDefault="002D65ED" w:rsidP="002D65ED">
      <w:pPr>
        <w:ind w:firstLineChars="200" w:firstLine="640"/>
        <w:rPr>
          <w:rFonts w:ascii="宋体" w:hAnsi="宋体"/>
          <w:b/>
          <w:szCs w:val="21"/>
        </w:rPr>
      </w:pPr>
      <w:r w:rsidRPr="006C3481">
        <w:rPr>
          <w:rFonts w:ascii="仿宋_GB2312" w:eastAsia="仿宋_GB2312" w:hAnsi="宋体" w:hint="eastAsia"/>
          <w:szCs w:val="21"/>
        </w:rPr>
        <w:t>（4）科研成果与科技发明。参加科学研究和科技学术</w:t>
      </w:r>
      <w:r w:rsidRPr="006C3481">
        <w:rPr>
          <w:rFonts w:ascii="仿宋_GB2312" w:eastAsia="仿宋_GB2312" w:hAnsi="宋体" w:hint="eastAsia"/>
          <w:szCs w:val="21"/>
        </w:rPr>
        <w:lastRenderedPageBreak/>
        <w:t>活动，取得科研成果获奖或通过鉴定的，或取得发明专利的，或参加大学生科技创新活动相关竞赛获奖的，获奖等级从高到低分别参照下表的相应等级加分。不同成果可累计加分，同一成果获不同级别奖励，</w:t>
      </w:r>
      <w:r>
        <w:rPr>
          <w:rFonts w:ascii="仿宋_GB2312" w:eastAsia="仿宋_GB2312" w:hAnsi="宋体" w:hint="eastAsia"/>
          <w:szCs w:val="21"/>
        </w:rPr>
        <w:t>按</w:t>
      </w:r>
      <w:r w:rsidRPr="006C3481">
        <w:rPr>
          <w:rFonts w:ascii="仿宋_GB2312" w:eastAsia="仿宋_GB2312" w:hAnsi="宋体" w:hint="eastAsia"/>
          <w:szCs w:val="21"/>
        </w:rPr>
        <w:t>最高级</w:t>
      </w:r>
      <w:r>
        <w:rPr>
          <w:rFonts w:ascii="仿宋_GB2312" w:eastAsia="仿宋_GB2312" w:hAnsi="宋体" w:hint="eastAsia"/>
          <w:szCs w:val="21"/>
        </w:rPr>
        <w:t>别</w:t>
      </w:r>
      <w:r w:rsidRPr="006C3481">
        <w:rPr>
          <w:rFonts w:ascii="仿宋_GB2312" w:eastAsia="仿宋_GB2312" w:hAnsi="宋体" w:hint="eastAsia"/>
          <w:szCs w:val="21"/>
        </w:rPr>
        <w:t>奖励加分，不累加</w:t>
      </w:r>
      <w:r>
        <w:rPr>
          <w:rFonts w:ascii="仿宋_GB2312" w:eastAsia="仿宋_GB2312" w:hAnsi="宋体" w:hint="eastAsia"/>
          <w:szCs w:val="21"/>
        </w:rPr>
        <w:t>。</w:t>
      </w:r>
      <w:r w:rsidRPr="006C3481">
        <w:rPr>
          <w:rFonts w:ascii="仿宋_GB2312" w:eastAsia="仿宋_GB2312" w:hAnsi="宋体" w:hint="eastAsia"/>
          <w:szCs w:val="21"/>
        </w:rPr>
        <w:t>集体合作成果根据对应加分标准减半加分。成果获奖或鉴定等级由学院根据有关规定认定。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6"/>
        <w:gridCol w:w="1237"/>
        <w:gridCol w:w="1236"/>
        <w:gridCol w:w="1236"/>
        <w:gridCol w:w="861"/>
        <w:gridCol w:w="1396"/>
      </w:tblGrid>
      <w:tr w:rsidR="002D65ED" w:rsidRPr="00814AB6" w:rsidTr="0063099D">
        <w:trPr>
          <w:cantSplit/>
          <w:trHeight w:val="412"/>
          <w:jc w:val="center"/>
        </w:trPr>
        <w:tc>
          <w:tcPr>
            <w:tcW w:w="1500" w:type="pct"/>
            <w:vMerge w:val="restar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科研成果、大学生科技创新活动相关竞赛</w:t>
            </w:r>
          </w:p>
        </w:tc>
        <w:tc>
          <w:tcPr>
            <w:tcW w:w="726" w:type="pct"/>
            <w:tcBorders>
              <w:bottom w:val="single" w:sz="4" w:space="0" w:color="auto"/>
            </w:tcBorders>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等级</w:t>
            </w:r>
          </w:p>
        </w:tc>
        <w:tc>
          <w:tcPr>
            <w:tcW w:w="725" w:type="pct"/>
            <w:tcBorders>
              <w:bottom w:val="single" w:sz="4" w:space="0" w:color="auto"/>
            </w:tcBorders>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国际级</w:t>
            </w:r>
          </w:p>
        </w:tc>
        <w:tc>
          <w:tcPr>
            <w:tcW w:w="725" w:type="pct"/>
            <w:tcBorders>
              <w:bottom w:val="single" w:sz="4" w:space="0" w:color="auto"/>
            </w:tcBorders>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国家级</w:t>
            </w:r>
          </w:p>
        </w:tc>
        <w:tc>
          <w:tcPr>
            <w:tcW w:w="505" w:type="pct"/>
            <w:tcBorders>
              <w:bottom w:val="single" w:sz="4" w:space="0" w:color="auto"/>
            </w:tcBorders>
            <w:vAlign w:val="center"/>
          </w:tcPr>
          <w:p w:rsidR="002D65ED" w:rsidRPr="00814AB6" w:rsidRDefault="00C62A66" w:rsidP="0063099D">
            <w:pPr>
              <w:adjustRightInd w:val="0"/>
              <w:snapToGrid w:val="0"/>
              <w:spacing w:line="320" w:lineRule="exact"/>
              <w:jc w:val="center"/>
              <w:rPr>
                <w:rFonts w:ascii="仿宋_GB2312" w:eastAsia="仿宋_GB2312" w:hAnsi="宋体"/>
                <w:b/>
                <w:sz w:val="24"/>
              </w:rPr>
            </w:pPr>
            <w:r>
              <w:rPr>
                <w:rFonts w:ascii="仿宋_GB2312" w:eastAsia="仿宋_GB2312" w:hAnsi="宋体" w:hint="eastAsia"/>
                <w:b/>
                <w:sz w:val="24"/>
              </w:rPr>
              <w:t>市</w:t>
            </w:r>
            <w:r w:rsidR="002D65ED" w:rsidRPr="00814AB6">
              <w:rPr>
                <w:rFonts w:ascii="仿宋_GB2312" w:eastAsia="仿宋_GB2312" w:hAnsi="宋体" w:hint="eastAsia"/>
                <w:b/>
                <w:sz w:val="24"/>
              </w:rPr>
              <w:t>级</w:t>
            </w:r>
          </w:p>
        </w:tc>
        <w:tc>
          <w:tcPr>
            <w:tcW w:w="819" w:type="pct"/>
            <w:tcBorders>
              <w:bottom w:val="single" w:sz="4" w:space="0" w:color="auto"/>
            </w:tcBorders>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（市）校级</w:t>
            </w:r>
          </w:p>
        </w:tc>
      </w:tr>
      <w:tr w:rsidR="002D65ED" w:rsidRPr="00814AB6" w:rsidTr="0063099D">
        <w:trPr>
          <w:cantSplit/>
          <w:trHeight w:val="412"/>
          <w:jc w:val="center"/>
        </w:trPr>
        <w:tc>
          <w:tcPr>
            <w:tcW w:w="1500" w:type="pct"/>
            <w:vMerge/>
            <w:vAlign w:val="center"/>
          </w:tcPr>
          <w:p w:rsidR="002D65ED" w:rsidRPr="00814AB6" w:rsidRDefault="002D65ED" w:rsidP="0063099D">
            <w:pPr>
              <w:adjustRightInd w:val="0"/>
              <w:snapToGrid w:val="0"/>
              <w:spacing w:line="320" w:lineRule="exact"/>
              <w:ind w:firstLineChars="200" w:firstLine="482"/>
              <w:rPr>
                <w:rFonts w:ascii="仿宋_GB2312" w:eastAsia="仿宋_GB2312" w:hAnsi="宋体"/>
                <w:b/>
                <w:sz w:val="24"/>
              </w:rPr>
            </w:pPr>
          </w:p>
        </w:tc>
        <w:tc>
          <w:tcPr>
            <w:tcW w:w="726"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一</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40</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30</w:t>
            </w:r>
          </w:p>
        </w:tc>
        <w:tc>
          <w:tcPr>
            <w:tcW w:w="50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81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r>
      <w:tr w:rsidR="002D65ED" w:rsidRPr="00814AB6" w:rsidTr="0063099D">
        <w:trPr>
          <w:cantSplit/>
          <w:trHeight w:val="412"/>
          <w:jc w:val="center"/>
        </w:trPr>
        <w:tc>
          <w:tcPr>
            <w:tcW w:w="1500" w:type="pct"/>
            <w:vMerge/>
            <w:vAlign w:val="center"/>
          </w:tcPr>
          <w:p w:rsidR="002D65ED" w:rsidRPr="00814AB6" w:rsidRDefault="002D65ED" w:rsidP="0063099D">
            <w:pPr>
              <w:adjustRightInd w:val="0"/>
              <w:snapToGrid w:val="0"/>
              <w:spacing w:line="320" w:lineRule="exact"/>
              <w:ind w:firstLineChars="200" w:firstLine="482"/>
              <w:jc w:val="center"/>
              <w:rPr>
                <w:rFonts w:ascii="仿宋_GB2312" w:eastAsia="仿宋_GB2312" w:hAnsi="宋体"/>
                <w:b/>
                <w:sz w:val="24"/>
              </w:rPr>
            </w:pPr>
          </w:p>
        </w:tc>
        <w:tc>
          <w:tcPr>
            <w:tcW w:w="726"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二</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30</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25</w:t>
            </w:r>
          </w:p>
        </w:tc>
        <w:tc>
          <w:tcPr>
            <w:tcW w:w="50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81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10</w:t>
            </w:r>
          </w:p>
        </w:tc>
      </w:tr>
      <w:tr w:rsidR="002D65ED" w:rsidRPr="00814AB6" w:rsidTr="0063099D">
        <w:trPr>
          <w:cantSplit/>
          <w:trHeight w:val="412"/>
          <w:jc w:val="center"/>
        </w:trPr>
        <w:tc>
          <w:tcPr>
            <w:tcW w:w="1500" w:type="pct"/>
            <w:vMerge/>
            <w:vAlign w:val="center"/>
          </w:tcPr>
          <w:p w:rsidR="002D65ED" w:rsidRPr="00814AB6" w:rsidRDefault="002D65ED" w:rsidP="0063099D">
            <w:pPr>
              <w:adjustRightInd w:val="0"/>
              <w:snapToGrid w:val="0"/>
              <w:spacing w:line="320" w:lineRule="exact"/>
              <w:ind w:firstLineChars="200" w:firstLine="482"/>
              <w:jc w:val="center"/>
              <w:rPr>
                <w:rFonts w:ascii="仿宋_GB2312" w:eastAsia="仿宋_GB2312" w:hAnsi="宋体"/>
                <w:b/>
                <w:sz w:val="24"/>
              </w:rPr>
            </w:pPr>
          </w:p>
        </w:tc>
        <w:tc>
          <w:tcPr>
            <w:tcW w:w="726"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三</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25</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50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10</w:t>
            </w:r>
          </w:p>
        </w:tc>
        <w:tc>
          <w:tcPr>
            <w:tcW w:w="81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r>
      <w:tr w:rsidR="002D65ED" w:rsidRPr="00814AB6" w:rsidTr="0063099D">
        <w:trPr>
          <w:cantSplit/>
          <w:trHeight w:val="412"/>
          <w:jc w:val="center"/>
        </w:trPr>
        <w:tc>
          <w:tcPr>
            <w:tcW w:w="1500" w:type="pct"/>
            <w:vMerge/>
            <w:vAlign w:val="center"/>
          </w:tcPr>
          <w:p w:rsidR="002D65ED" w:rsidRPr="00814AB6" w:rsidRDefault="002D65ED" w:rsidP="0063099D">
            <w:pPr>
              <w:adjustRightInd w:val="0"/>
              <w:snapToGrid w:val="0"/>
              <w:spacing w:line="320" w:lineRule="exact"/>
              <w:ind w:firstLineChars="200" w:firstLine="482"/>
              <w:jc w:val="center"/>
              <w:rPr>
                <w:rFonts w:ascii="仿宋_GB2312" w:eastAsia="仿宋_GB2312" w:hAnsi="宋体"/>
                <w:b/>
                <w:sz w:val="24"/>
              </w:rPr>
            </w:pPr>
          </w:p>
        </w:tc>
        <w:tc>
          <w:tcPr>
            <w:tcW w:w="726"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优秀</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50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81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r>
      <w:tr w:rsidR="002D65ED" w:rsidRPr="00814AB6" w:rsidTr="0063099D">
        <w:trPr>
          <w:cantSplit/>
          <w:trHeight w:val="412"/>
          <w:jc w:val="center"/>
        </w:trPr>
        <w:tc>
          <w:tcPr>
            <w:tcW w:w="2226" w:type="pct"/>
            <w:gridSpan w:val="2"/>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鉴定成果（前三名）</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20</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50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10</w:t>
            </w:r>
          </w:p>
        </w:tc>
        <w:tc>
          <w:tcPr>
            <w:tcW w:w="819"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r>
      <w:tr w:rsidR="002D65ED" w:rsidRPr="00814AB6" w:rsidTr="0063099D">
        <w:trPr>
          <w:cantSplit/>
          <w:trHeight w:val="412"/>
          <w:jc w:val="center"/>
        </w:trPr>
        <w:tc>
          <w:tcPr>
            <w:tcW w:w="2226" w:type="pct"/>
            <w:gridSpan w:val="2"/>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发明成果（前三名）</w:t>
            </w:r>
          </w:p>
        </w:tc>
        <w:tc>
          <w:tcPr>
            <w:tcW w:w="2774" w:type="pct"/>
            <w:gridSpan w:val="4"/>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获国家发明专利每项加15分</w:t>
            </w:r>
          </w:p>
        </w:tc>
      </w:tr>
    </w:tbl>
    <w:p w:rsidR="002D65ED" w:rsidRPr="00814AB6" w:rsidRDefault="002D65ED" w:rsidP="002D65ED">
      <w:pPr>
        <w:adjustRightInd w:val="0"/>
        <w:snapToGrid w:val="0"/>
        <w:ind w:firstLineChars="200" w:firstLine="480"/>
        <w:rPr>
          <w:rFonts w:ascii="楷体_GB2312" w:eastAsia="楷体_GB2312" w:hAnsi="宋体"/>
          <w:sz w:val="24"/>
        </w:rPr>
      </w:pPr>
      <w:r w:rsidRPr="00814AB6">
        <w:rPr>
          <w:rFonts w:ascii="楷体_GB2312" w:eastAsia="楷体_GB2312" w:hAnsi="宋体" w:hint="eastAsia"/>
          <w:sz w:val="24"/>
        </w:rPr>
        <w:t>备注：大学生科技创新活动指校级以上官方机构或正式组织公开主办的相关竞赛，如“</w:t>
      </w:r>
      <w:r w:rsidR="00BB648F">
        <w:rPr>
          <w:rFonts w:ascii="楷体_GB2312" w:eastAsia="楷体_GB2312" w:hAnsi="宋体" w:hint="eastAsia"/>
          <w:sz w:val="24"/>
        </w:rPr>
        <w:t>挑战杯”大学生创业计划大赛和课外学术科技作品竞赛、数学建模大赛、机械设计创新大赛</w:t>
      </w:r>
      <w:r w:rsidRPr="00814AB6">
        <w:rPr>
          <w:rFonts w:ascii="楷体_GB2312" w:eastAsia="楷体_GB2312" w:hAnsi="宋体" w:hint="eastAsia"/>
          <w:sz w:val="24"/>
        </w:rPr>
        <w:t>等。</w:t>
      </w:r>
    </w:p>
    <w:p w:rsidR="002D65ED" w:rsidRDefault="002D65ED" w:rsidP="002D65ED">
      <w:pPr>
        <w:ind w:firstLineChars="200" w:firstLine="640"/>
        <w:rPr>
          <w:rFonts w:ascii="仿宋_GB2312" w:eastAsia="仿宋_GB2312" w:hAnsi="宋体"/>
          <w:szCs w:val="21"/>
        </w:rPr>
      </w:pPr>
      <w:r w:rsidRPr="006C3481">
        <w:rPr>
          <w:rFonts w:ascii="仿宋_GB2312" w:eastAsia="仿宋_GB2312" w:hAnsi="宋体" w:hint="eastAsia"/>
          <w:szCs w:val="21"/>
        </w:rPr>
        <w:t>（5）发表文学、艺术、新闻等作品。在合法的刊物和正规新闻媒体（网络媒体除外）上发表文学、艺术、新闻等作品的，根据作品的字数、质量每篇按下表酌情加分。所有作品加分均应有刊物原件（录用通知证明无效），不同作品可累计加分，同一作品被不同刊物和媒体发表或转载的，只计最高分，不重复计分。集体合作作品根据对应加分标准减半加分，因工作性质而发表作品者，减半加分。本项累计加分不超过20分。</w:t>
      </w:r>
    </w:p>
    <w:p w:rsidR="007462CC" w:rsidRPr="0011683A" w:rsidRDefault="007462CC" w:rsidP="007462CC">
      <w:pPr>
        <w:ind w:firstLineChars="200" w:firstLine="643"/>
        <w:rPr>
          <w:rFonts w:ascii="宋体" w:hAnsi="宋体"/>
          <w:b/>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4"/>
        <w:gridCol w:w="1471"/>
        <w:gridCol w:w="1474"/>
        <w:gridCol w:w="1655"/>
        <w:gridCol w:w="1236"/>
        <w:gridCol w:w="1152"/>
      </w:tblGrid>
      <w:tr w:rsidR="002D65ED" w:rsidRPr="00814AB6" w:rsidTr="0063099D">
        <w:trPr>
          <w:trHeight w:val="920"/>
          <w:tblHeader/>
          <w:jc w:val="center"/>
        </w:trPr>
        <w:tc>
          <w:tcPr>
            <w:tcW w:w="900"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lastRenderedPageBreak/>
              <w:t>字数</w:t>
            </w:r>
          </w:p>
        </w:tc>
        <w:tc>
          <w:tcPr>
            <w:tcW w:w="863"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国家级权威报刊或新闻媒体</w:t>
            </w:r>
          </w:p>
        </w:tc>
        <w:tc>
          <w:tcPr>
            <w:tcW w:w="865" w:type="pct"/>
            <w:vAlign w:val="center"/>
          </w:tcPr>
          <w:p w:rsidR="002D65ED" w:rsidRPr="00814AB6" w:rsidRDefault="00C62A66" w:rsidP="0063099D">
            <w:pPr>
              <w:adjustRightInd w:val="0"/>
              <w:snapToGrid w:val="0"/>
              <w:spacing w:line="320" w:lineRule="exact"/>
              <w:jc w:val="center"/>
              <w:rPr>
                <w:rFonts w:ascii="仿宋_GB2312" w:eastAsia="仿宋_GB2312" w:hAnsi="宋体"/>
                <w:b/>
                <w:sz w:val="24"/>
              </w:rPr>
            </w:pPr>
            <w:r>
              <w:rPr>
                <w:rFonts w:ascii="仿宋_GB2312" w:eastAsia="仿宋_GB2312" w:hAnsi="宋体" w:hint="eastAsia"/>
                <w:b/>
                <w:sz w:val="24"/>
              </w:rPr>
              <w:t>市</w:t>
            </w:r>
            <w:r w:rsidR="002D65ED" w:rsidRPr="00814AB6">
              <w:rPr>
                <w:rFonts w:ascii="仿宋_GB2312" w:eastAsia="仿宋_GB2312" w:hAnsi="宋体" w:hint="eastAsia"/>
                <w:b/>
                <w:sz w:val="24"/>
              </w:rPr>
              <w:t>级重要报刊或新闻媒体</w:t>
            </w:r>
          </w:p>
        </w:tc>
        <w:tc>
          <w:tcPr>
            <w:tcW w:w="971"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公开发行的地市级报刊或地方新闻媒体</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学校主办的其它报刊或媒体</w:t>
            </w:r>
          </w:p>
        </w:tc>
        <w:tc>
          <w:tcPr>
            <w:tcW w:w="676" w:type="pct"/>
            <w:vAlign w:val="center"/>
          </w:tcPr>
          <w:p w:rsidR="002D65ED" w:rsidRPr="00814AB6" w:rsidRDefault="002D65ED" w:rsidP="0063099D">
            <w:pPr>
              <w:adjustRightInd w:val="0"/>
              <w:snapToGrid w:val="0"/>
              <w:spacing w:line="320" w:lineRule="exact"/>
              <w:jc w:val="center"/>
              <w:rPr>
                <w:rFonts w:ascii="仿宋_GB2312" w:eastAsia="仿宋_GB2312" w:hAnsi="宋体"/>
                <w:b/>
                <w:sz w:val="24"/>
              </w:rPr>
            </w:pPr>
            <w:r w:rsidRPr="00814AB6">
              <w:rPr>
                <w:rFonts w:ascii="仿宋_GB2312" w:eastAsia="仿宋_GB2312" w:hAnsi="宋体" w:hint="eastAsia"/>
                <w:b/>
                <w:sz w:val="24"/>
              </w:rPr>
              <w:t>学院主办的内部刊物</w:t>
            </w:r>
          </w:p>
        </w:tc>
      </w:tr>
      <w:tr w:rsidR="002D65ED" w:rsidRPr="00814AB6" w:rsidTr="0063099D">
        <w:trPr>
          <w:trHeight w:val="398"/>
          <w:jc w:val="center"/>
        </w:trPr>
        <w:tc>
          <w:tcPr>
            <w:tcW w:w="900" w:type="pct"/>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≥1500字</w:t>
            </w:r>
          </w:p>
        </w:tc>
        <w:tc>
          <w:tcPr>
            <w:tcW w:w="86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15</w:t>
            </w:r>
          </w:p>
        </w:tc>
        <w:tc>
          <w:tcPr>
            <w:tcW w:w="86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12</w:t>
            </w:r>
          </w:p>
        </w:tc>
        <w:tc>
          <w:tcPr>
            <w:tcW w:w="97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c>
          <w:tcPr>
            <w:tcW w:w="676"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r>
      <w:tr w:rsidR="002D65ED" w:rsidRPr="00814AB6" w:rsidTr="0063099D">
        <w:trPr>
          <w:trHeight w:val="398"/>
          <w:jc w:val="center"/>
        </w:trPr>
        <w:tc>
          <w:tcPr>
            <w:tcW w:w="900" w:type="pct"/>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600-1500字</w:t>
            </w:r>
          </w:p>
        </w:tc>
        <w:tc>
          <w:tcPr>
            <w:tcW w:w="86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12</w:t>
            </w:r>
          </w:p>
        </w:tc>
        <w:tc>
          <w:tcPr>
            <w:tcW w:w="86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97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c>
          <w:tcPr>
            <w:tcW w:w="676"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w:t>
            </w:r>
          </w:p>
        </w:tc>
      </w:tr>
      <w:tr w:rsidR="002D65ED" w:rsidRPr="00814AB6" w:rsidTr="0063099D">
        <w:trPr>
          <w:trHeight w:val="398"/>
          <w:jc w:val="center"/>
        </w:trPr>
        <w:tc>
          <w:tcPr>
            <w:tcW w:w="900" w:type="pct"/>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＜600字</w:t>
            </w:r>
          </w:p>
        </w:tc>
        <w:tc>
          <w:tcPr>
            <w:tcW w:w="863"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8</w:t>
            </w:r>
          </w:p>
        </w:tc>
        <w:tc>
          <w:tcPr>
            <w:tcW w:w="86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5</w:t>
            </w:r>
          </w:p>
        </w:tc>
        <w:tc>
          <w:tcPr>
            <w:tcW w:w="971"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3</w:t>
            </w:r>
          </w:p>
        </w:tc>
        <w:tc>
          <w:tcPr>
            <w:tcW w:w="725"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2</w:t>
            </w:r>
          </w:p>
        </w:tc>
        <w:tc>
          <w:tcPr>
            <w:tcW w:w="676" w:type="pct"/>
            <w:vAlign w:val="center"/>
          </w:tcPr>
          <w:p w:rsidR="002D65ED" w:rsidRPr="00814AB6" w:rsidRDefault="002D65ED" w:rsidP="0063099D">
            <w:pPr>
              <w:adjustRightInd w:val="0"/>
              <w:snapToGrid w:val="0"/>
              <w:spacing w:line="320" w:lineRule="exact"/>
              <w:jc w:val="center"/>
              <w:rPr>
                <w:rFonts w:ascii="仿宋_GB2312" w:eastAsia="仿宋_GB2312" w:hAnsi="宋体"/>
                <w:sz w:val="24"/>
              </w:rPr>
            </w:pPr>
            <w:r w:rsidRPr="00814AB6">
              <w:rPr>
                <w:rFonts w:ascii="仿宋_GB2312" w:eastAsia="仿宋_GB2312" w:hAnsi="宋体" w:hint="eastAsia"/>
                <w:sz w:val="24"/>
              </w:rPr>
              <w:t>1</w:t>
            </w:r>
          </w:p>
        </w:tc>
      </w:tr>
    </w:tbl>
    <w:p w:rsidR="002D65ED" w:rsidRPr="006C3481" w:rsidRDefault="00F6446F" w:rsidP="002D65ED">
      <w:pPr>
        <w:ind w:firstLineChars="200" w:firstLine="640"/>
        <w:rPr>
          <w:rFonts w:ascii="仿宋_GB2312" w:eastAsia="仿宋_GB2312" w:hAnsi="宋体"/>
          <w:szCs w:val="32"/>
        </w:rPr>
      </w:pPr>
      <w:r>
        <w:rPr>
          <w:rFonts w:ascii="仿宋_GB2312" w:eastAsia="仿宋_GB2312" w:hAnsi="宋体" w:hint="eastAsia"/>
          <w:szCs w:val="32"/>
        </w:rPr>
        <w:t>2</w:t>
      </w:r>
      <w:r w:rsidR="002D65ED">
        <w:rPr>
          <w:rFonts w:ascii="仿宋_GB2312" w:eastAsia="仿宋_GB2312" w:hAnsi="宋体" w:hint="eastAsia"/>
          <w:szCs w:val="32"/>
        </w:rPr>
        <w:t>.</w:t>
      </w:r>
      <w:r w:rsidR="002D65ED" w:rsidRPr="006C3481">
        <w:rPr>
          <w:rFonts w:ascii="仿宋_GB2312" w:eastAsia="仿宋_GB2312" w:hAnsi="宋体" w:hint="eastAsia"/>
          <w:szCs w:val="32"/>
        </w:rPr>
        <w:t>凡在考评</w:t>
      </w:r>
      <w:r w:rsidR="006111F9">
        <w:rPr>
          <w:rFonts w:ascii="仿宋_GB2312" w:eastAsia="仿宋_GB2312" w:hAnsi="宋体" w:hint="eastAsia"/>
          <w:szCs w:val="32"/>
        </w:rPr>
        <w:t>学年</w:t>
      </w:r>
      <w:r w:rsidR="002D65ED" w:rsidRPr="006C3481">
        <w:rPr>
          <w:rFonts w:ascii="仿宋_GB2312" w:eastAsia="仿宋_GB2312" w:hAnsi="宋体" w:hint="eastAsia"/>
          <w:szCs w:val="32"/>
        </w:rPr>
        <w:t>内获得各种专业技能、职业技能等证书且符合以下要求者，每项证书可加10分（累计不超过20分）</w:t>
      </w:r>
      <w:r w:rsidR="002D65ED">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（1）专业技能证书是指通过与某些专业相关的等级考试所取得的证书，如普通话等级证、英语口译笔译等级证、全国计算机等级</w:t>
      </w:r>
      <w:r>
        <w:rPr>
          <w:rFonts w:ascii="仿宋_GB2312" w:eastAsia="仿宋_GB2312" w:hAnsi="宋体" w:hint="eastAsia"/>
          <w:szCs w:val="32"/>
        </w:rPr>
        <w:t>考试证书</w:t>
      </w:r>
      <w:r w:rsidRPr="006C3481">
        <w:rPr>
          <w:rFonts w:ascii="仿宋_GB2312" w:eastAsia="仿宋_GB2312" w:hAnsi="宋体" w:hint="eastAsia"/>
          <w:szCs w:val="32"/>
        </w:rPr>
        <w:t>、软件资格水平等级考试</w:t>
      </w:r>
      <w:r>
        <w:rPr>
          <w:rFonts w:ascii="仿宋_GB2312" w:eastAsia="仿宋_GB2312" w:hAnsi="宋体" w:hint="eastAsia"/>
          <w:szCs w:val="32"/>
        </w:rPr>
        <w:t>证书</w:t>
      </w:r>
      <w:r w:rsidRPr="006C3481">
        <w:rPr>
          <w:rFonts w:ascii="仿宋_GB2312" w:eastAsia="仿宋_GB2312" w:hAnsi="宋体" w:hint="eastAsia"/>
          <w:szCs w:val="32"/>
        </w:rPr>
        <w:t>等；职业技能证书是指一些带有职业准入性质的资格证书，如心理咨询师证、秘书职业资格证、营养师资格证、会计从业资格证、导游资格证、人力资源管理师资格证</w:t>
      </w:r>
      <w:r>
        <w:rPr>
          <w:rFonts w:ascii="仿宋_GB2312" w:eastAsia="仿宋_GB2312" w:hAnsi="宋体" w:hint="eastAsia"/>
          <w:szCs w:val="32"/>
        </w:rPr>
        <w:t>以及</w:t>
      </w:r>
      <w:r w:rsidRPr="006C3481">
        <w:rPr>
          <w:rFonts w:ascii="仿宋_GB2312" w:eastAsia="仿宋_GB2312" w:hAnsi="宋体" w:hint="eastAsia"/>
          <w:szCs w:val="32"/>
        </w:rPr>
        <w:t>报关员、单证员、物流师、教师资格证等；其他培训类证书应具体分析，由学院严格审定；</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（2）所有证书均应</w:t>
      </w:r>
      <w:r>
        <w:rPr>
          <w:rFonts w:ascii="仿宋_GB2312" w:eastAsia="仿宋_GB2312" w:hAnsi="宋体" w:hint="eastAsia"/>
          <w:szCs w:val="32"/>
        </w:rPr>
        <w:t>为</w:t>
      </w:r>
      <w:r w:rsidRPr="006C3481">
        <w:rPr>
          <w:rFonts w:ascii="仿宋_GB2312" w:eastAsia="仿宋_GB2312" w:hAnsi="宋体" w:hint="eastAsia"/>
          <w:szCs w:val="32"/>
        </w:rPr>
        <w:t>国家行政机关（如人力资源和社会保障部）、事业单位或其授权、派出机构颁发的有效证书（由各学院审查原件，学</w:t>
      </w:r>
      <w:r>
        <w:rPr>
          <w:rFonts w:ascii="仿宋_GB2312" w:eastAsia="仿宋_GB2312" w:hAnsi="宋体" w:hint="eastAsia"/>
          <w:szCs w:val="32"/>
        </w:rPr>
        <w:t>生</w:t>
      </w:r>
      <w:r w:rsidRPr="006C3481">
        <w:rPr>
          <w:rFonts w:ascii="仿宋_GB2312" w:eastAsia="仿宋_GB2312" w:hAnsi="宋体" w:hint="eastAsia"/>
          <w:szCs w:val="32"/>
        </w:rPr>
        <w:t>工</w:t>
      </w:r>
      <w:r>
        <w:rPr>
          <w:rFonts w:ascii="仿宋_GB2312" w:eastAsia="仿宋_GB2312" w:hAnsi="宋体" w:hint="eastAsia"/>
          <w:szCs w:val="32"/>
        </w:rPr>
        <w:t>作</w:t>
      </w:r>
      <w:r w:rsidRPr="006C3481">
        <w:rPr>
          <w:rFonts w:ascii="仿宋_GB2312" w:eastAsia="仿宋_GB2312" w:hAnsi="宋体" w:hint="eastAsia"/>
          <w:szCs w:val="32"/>
        </w:rPr>
        <w:t>委</w:t>
      </w:r>
      <w:r>
        <w:rPr>
          <w:rFonts w:ascii="仿宋_GB2312" w:eastAsia="仿宋_GB2312" w:hAnsi="宋体" w:hint="eastAsia"/>
          <w:szCs w:val="32"/>
        </w:rPr>
        <w:t>员会</w:t>
      </w:r>
      <w:r w:rsidRPr="006C3481">
        <w:rPr>
          <w:rFonts w:ascii="仿宋_GB2312" w:eastAsia="仿宋_GB2312" w:hAnsi="宋体" w:hint="eastAsia"/>
          <w:szCs w:val="32"/>
        </w:rPr>
        <w:t>办</w:t>
      </w:r>
      <w:r>
        <w:rPr>
          <w:rFonts w:ascii="仿宋_GB2312" w:eastAsia="仿宋_GB2312" w:hAnsi="宋体" w:hint="eastAsia"/>
          <w:szCs w:val="32"/>
        </w:rPr>
        <w:t>公室</w:t>
      </w:r>
      <w:r w:rsidRPr="006C3481">
        <w:rPr>
          <w:rFonts w:ascii="仿宋_GB2312" w:eastAsia="仿宋_GB2312" w:hAnsi="宋体" w:hint="eastAsia"/>
          <w:szCs w:val="32"/>
        </w:rPr>
        <w:t>、学</w:t>
      </w:r>
      <w:r>
        <w:rPr>
          <w:rFonts w:ascii="仿宋_GB2312" w:eastAsia="仿宋_GB2312" w:hAnsi="宋体" w:hint="eastAsia"/>
          <w:szCs w:val="32"/>
        </w:rPr>
        <w:t>生</w:t>
      </w:r>
      <w:r w:rsidRPr="006C3481">
        <w:rPr>
          <w:rFonts w:ascii="仿宋_GB2312" w:eastAsia="仿宋_GB2312" w:hAnsi="宋体" w:hint="eastAsia"/>
          <w:szCs w:val="32"/>
        </w:rPr>
        <w:t>工</w:t>
      </w:r>
      <w:r>
        <w:rPr>
          <w:rFonts w:ascii="仿宋_GB2312" w:eastAsia="仿宋_GB2312" w:hAnsi="宋体" w:hint="eastAsia"/>
          <w:szCs w:val="32"/>
        </w:rPr>
        <w:t>作</w:t>
      </w:r>
      <w:r w:rsidRPr="006C3481">
        <w:rPr>
          <w:rFonts w:ascii="仿宋_GB2312" w:eastAsia="仿宋_GB2312" w:hAnsi="宋体" w:hint="eastAsia"/>
          <w:szCs w:val="32"/>
        </w:rPr>
        <w:t>处核查）；</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（3）凡单科成绩合格证之类不属此加分范围，但修完几门课程后取得某专业合格证可享受加分；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（4）学生通过国家大学英语六级考试合格线者可加10分。取得英语以外其它外语如德、日语等语种相应的国家等</w:t>
      </w:r>
      <w:r w:rsidRPr="006C3481">
        <w:rPr>
          <w:rFonts w:ascii="仿宋_GB2312" w:eastAsia="仿宋_GB2312" w:hAnsi="宋体" w:hint="eastAsia"/>
          <w:szCs w:val="32"/>
        </w:rPr>
        <w:lastRenderedPageBreak/>
        <w:t>级考试合格证书者，参照</w:t>
      </w:r>
      <w:r>
        <w:rPr>
          <w:rFonts w:ascii="仿宋_GB2312" w:eastAsia="仿宋_GB2312" w:hAnsi="宋体" w:hint="eastAsia"/>
          <w:szCs w:val="32"/>
        </w:rPr>
        <w:t>此</w:t>
      </w:r>
      <w:r w:rsidRPr="006C3481">
        <w:rPr>
          <w:rFonts w:ascii="仿宋_GB2312" w:eastAsia="仿宋_GB2312" w:hAnsi="宋体" w:hint="eastAsia"/>
          <w:szCs w:val="32"/>
        </w:rPr>
        <w:t>标准酌情加分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（5）各种证书的时间界定，原则上以证书落款时间为准，</w:t>
      </w:r>
      <w:r>
        <w:rPr>
          <w:rFonts w:ascii="仿宋_GB2312" w:eastAsia="仿宋_GB2312" w:hAnsi="宋体" w:hint="eastAsia"/>
          <w:szCs w:val="32"/>
        </w:rPr>
        <w:t>在该</w:t>
      </w:r>
      <w:r w:rsidR="006111F9">
        <w:rPr>
          <w:rFonts w:ascii="仿宋_GB2312" w:eastAsia="仿宋_GB2312" w:hAnsi="宋体" w:hint="eastAsia"/>
          <w:szCs w:val="32"/>
        </w:rPr>
        <w:t>学年</w:t>
      </w:r>
      <w:r>
        <w:rPr>
          <w:rFonts w:ascii="仿宋_GB2312" w:eastAsia="仿宋_GB2312" w:hAnsi="宋体" w:hint="eastAsia"/>
          <w:szCs w:val="32"/>
        </w:rPr>
        <w:t>可</w:t>
      </w:r>
      <w:r w:rsidRPr="006C3481">
        <w:rPr>
          <w:rFonts w:ascii="仿宋_GB2312" w:eastAsia="仿宋_GB2312" w:hAnsi="宋体" w:hint="eastAsia"/>
          <w:szCs w:val="32"/>
        </w:rPr>
        <w:t>享受一次加分，</w:t>
      </w:r>
      <w:r>
        <w:rPr>
          <w:rFonts w:ascii="仿宋_GB2312" w:eastAsia="仿宋_GB2312" w:hAnsi="宋体" w:hint="eastAsia"/>
          <w:szCs w:val="32"/>
        </w:rPr>
        <w:t>逾期</w:t>
      </w:r>
      <w:r w:rsidRPr="006C3481">
        <w:rPr>
          <w:rFonts w:ascii="仿宋_GB2312" w:eastAsia="仿宋_GB2312" w:hAnsi="宋体" w:hint="eastAsia"/>
          <w:szCs w:val="32"/>
        </w:rPr>
        <w:t>不申报的不再享受加分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（6）凡同类分等级的专业技能、职业技能资格证书，可按最高级加10分，每低一级减2</w:t>
      </w:r>
      <w:r w:rsidR="00435FE8">
        <w:rPr>
          <w:rFonts w:ascii="仿宋_GB2312" w:eastAsia="仿宋_GB2312" w:hAnsi="宋体" w:hint="eastAsia"/>
          <w:szCs w:val="32"/>
        </w:rPr>
        <w:t>分加分。由</w:t>
      </w:r>
      <w:r w:rsidRPr="006C3481">
        <w:rPr>
          <w:rFonts w:ascii="仿宋_GB2312" w:eastAsia="仿宋_GB2312" w:hAnsi="宋体" w:hint="eastAsia"/>
          <w:szCs w:val="32"/>
        </w:rPr>
        <w:t>学院</w:t>
      </w:r>
      <w:r w:rsidR="00435FE8">
        <w:rPr>
          <w:rFonts w:ascii="仿宋_GB2312" w:eastAsia="仿宋_GB2312" w:hAnsi="宋体" w:hint="eastAsia"/>
          <w:szCs w:val="32"/>
        </w:rPr>
        <w:t>学生工作小组</w:t>
      </w:r>
      <w:r w:rsidRPr="006C3481">
        <w:rPr>
          <w:rFonts w:ascii="仿宋_GB2312" w:eastAsia="仿宋_GB2312" w:hAnsi="宋体" w:hint="eastAsia"/>
          <w:szCs w:val="32"/>
        </w:rPr>
        <w:t>鉴定并结合实际制定相应等级加分标准。同类同等级的证书只能享受一次加分。</w:t>
      </w:r>
      <w:r w:rsidR="00435FE8" w:rsidRPr="00435FE8">
        <w:rPr>
          <w:rFonts w:ascii="仿宋_GB2312" w:eastAsia="仿宋_GB2312" w:hAnsi="宋体" w:hint="eastAsia"/>
          <w:szCs w:val="32"/>
        </w:rPr>
        <w:t>如普通话等级证书,一甲加10分，一乙加8分，二甲加6分，二乙加4分，其他等级证书以次类推。</w:t>
      </w:r>
    </w:p>
    <w:p w:rsidR="002D65ED" w:rsidRPr="006C3481"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w:t>
      </w:r>
      <w:r w:rsidR="00797EED">
        <w:rPr>
          <w:rFonts w:ascii="仿宋_GB2312" w:eastAsia="仿宋_GB2312" w:hAnsi="宋体" w:hint="eastAsia"/>
          <w:b/>
          <w:szCs w:val="32"/>
        </w:rPr>
        <w:t>十二</w:t>
      </w:r>
      <w:r w:rsidRPr="00881AFB">
        <w:rPr>
          <w:rFonts w:ascii="仿宋_GB2312" w:eastAsia="仿宋_GB2312" w:hAnsi="宋体" w:hint="eastAsia"/>
          <w:b/>
          <w:szCs w:val="32"/>
        </w:rPr>
        <w:t>条</w:t>
      </w:r>
      <w:r>
        <w:rPr>
          <w:rFonts w:ascii="仿宋_GB2312" w:eastAsia="仿宋_GB2312" w:hAnsi="宋体" w:hint="eastAsia"/>
          <w:szCs w:val="32"/>
        </w:rPr>
        <w:t xml:space="preserve">　</w:t>
      </w:r>
      <w:r w:rsidRPr="006C3481">
        <w:rPr>
          <w:rFonts w:ascii="仿宋_GB2312" w:eastAsia="仿宋_GB2312" w:hAnsi="宋体" w:hint="eastAsia"/>
          <w:szCs w:val="32"/>
        </w:rPr>
        <w:t>人格与身心素质考评内容及分值。</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人格与身心素质</w:t>
      </w:r>
      <w:r>
        <w:rPr>
          <w:rFonts w:ascii="仿宋_GB2312" w:eastAsia="仿宋_GB2312" w:hAnsi="宋体" w:hint="eastAsia"/>
          <w:szCs w:val="32"/>
        </w:rPr>
        <w:t>考评</w:t>
      </w:r>
      <w:r w:rsidRPr="006C3481">
        <w:rPr>
          <w:rFonts w:ascii="仿宋_GB2312" w:eastAsia="仿宋_GB2312" w:hAnsi="宋体" w:hint="eastAsia"/>
          <w:szCs w:val="32"/>
        </w:rPr>
        <w:t>总分</w:t>
      </w:r>
      <w:r>
        <w:rPr>
          <w:rFonts w:ascii="仿宋_GB2312" w:eastAsia="仿宋_GB2312" w:hAnsi="宋体" w:hint="eastAsia"/>
          <w:szCs w:val="32"/>
        </w:rPr>
        <w:t>为</w:t>
      </w:r>
      <w:r w:rsidRPr="006C3481">
        <w:rPr>
          <w:rFonts w:ascii="仿宋_GB2312" w:eastAsia="仿宋_GB2312" w:hAnsi="宋体" w:hint="eastAsia"/>
          <w:szCs w:val="32"/>
        </w:rPr>
        <w:t>100分，由基本要求分和奖励分两部分组成，其中基本要求分为60分，奖励分为40分。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（一）基本要求分（60分）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1</w:t>
      </w:r>
      <w:r>
        <w:rPr>
          <w:rFonts w:ascii="仿宋_GB2312" w:eastAsia="仿宋_GB2312" w:hAnsi="宋体" w:hint="eastAsia"/>
          <w:szCs w:val="32"/>
        </w:rPr>
        <w:t>.</w:t>
      </w:r>
      <w:r w:rsidRPr="006C3481">
        <w:rPr>
          <w:rFonts w:ascii="仿宋_GB2312" w:eastAsia="仿宋_GB2312" w:hAnsi="宋体" w:hint="eastAsia"/>
          <w:szCs w:val="32"/>
        </w:rPr>
        <w:t>具备良好的个性心理品质和自尊、自爱、自律、自强的优良品质，具备较强的心理调适能力，20分;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2</w:t>
      </w:r>
      <w:r>
        <w:rPr>
          <w:rFonts w:ascii="仿宋_GB2312" w:eastAsia="仿宋_GB2312" w:hAnsi="宋体" w:hint="eastAsia"/>
          <w:szCs w:val="32"/>
        </w:rPr>
        <w:t>.</w:t>
      </w:r>
      <w:r w:rsidRPr="006C3481">
        <w:rPr>
          <w:rFonts w:ascii="仿宋_GB2312" w:eastAsia="仿宋_GB2312" w:hAnsi="宋体" w:hint="eastAsia"/>
          <w:szCs w:val="32"/>
        </w:rPr>
        <w:t>具备健康、高雅的审美情趣和正确的审美观，努力培养辨别美、丑的能力，20分;</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3</w:t>
      </w:r>
      <w:r>
        <w:rPr>
          <w:rFonts w:ascii="仿宋_GB2312" w:eastAsia="仿宋_GB2312" w:hAnsi="宋体" w:hint="eastAsia"/>
          <w:szCs w:val="32"/>
        </w:rPr>
        <w:t>.</w:t>
      </w:r>
      <w:r w:rsidRPr="006C3481">
        <w:rPr>
          <w:rFonts w:ascii="仿宋_GB2312" w:eastAsia="仿宋_GB2312" w:hAnsi="宋体" w:hint="eastAsia"/>
          <w:szCs w:val="32"/>
        </w:rPr>
        <w:t>积极参加体育锻炼，身体素质良好。具有良好的生活卫生习惯，积极参加文化体育活动，20分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4</w:t>
      </w:r>
      <w:r>
        <w:rPr>
          <w:rFonts w:ascii="仿宋_GB2312" w:eastAsia="仿宋_GB2312" w:hAnsi="宋体" w:hint="eastAsia"/>
          <w:szCs w:val="32"/>
        </w:rPr>
        <w:t>.</w:t>
      </w:r>
      <w:r w:rsidRPr="006C3481">
        <w:rPr>
          <w:rFonts w:ascii="仿宋_GB2312" w:eastAsia="仿宋_GB2312" w:hAnsi="宋体" w:hint="eastAsia"/>
          <w:szCs w:val="32"/>
        </w:rPr>
        <w:t>体育不达标或体育课成绩不合格者，扣30分</w:t>
      </w:r>
      <w:r>
        <w:rPr>
          <w:rFonts w:ascii="仿宋_GB2312" w:eastAsia="仿宋_GB2312" w:hAnsi="宋体" w:hint="eastAsia"/>
          <w:szCs w:val="32"/>
        </w:rPr>
        <w:t>。</w:t>
      </w:r>
    </w:p>
    <w:p w:rsidR="002D65ED" w:rsidRPr="006C3481" w:rsidRDefault="002D65ED" w:rsidP="002D65ED">
      <w:pPr>
        <w:ind w:firstLineChars="200" w:firstLine="640"/>
        <w:rPr>
          <w:rFonts w:ascii="仿宋_GB2312" w:eastAsia="仿宋_GB2312" w:hAnsi="宋体"/>
          <w:szCs w:val="32"/>
        </w:rPr>
      </w:pPr>
      <w:r w:rsidRPr="006C3481">
        <w:rPr>
          <w:rFonts w:ascii="仿宋_GB2312" w:eastAsia="仿宋_GB2312" w:hAnsi="宋体" w:hint="eastAsia"/>
          <w:szCs w:val="32"/>
        </w:rPr>
        <w:t>（二）奖励分（最高不超过40分）</w:t>
      </w:r>
    </w:p>
    <w:p w:rsidR="002D65ED" w:rsidRPr="0011683A" w:rsidRDefault="002D65ED" w:rsidP="002D65ED">
      <w:pPr>
        <w:ind w:firstLineChars="200" w:firstLine="640"/>
        <w:rPr>
          <w:rFonts w:ascii="宋体" w:hAnsi="宋体"/>
          <w:b/>
          <w:szCs w:val="21"/>
        </w:rPr>
      </w:pPr>
      <w:r w:rsidRPr="006C3481">
        <w:rPr>
          <w:rFonts w:ascii="仿宋_GB2312" w:eastAsia="仿宋_GB2312" w:hAnsi="宋体" w:hint="eastAsia"/>
          <w:szCs w:val="32"/>
        </w:rPr>
        <w:t>参加各种体育类竞赛获奖者，按以下标准</w:t>
      </w:r>
      <w:r>
        <w:rPr>
          <w:rFonts w:ascii="仿宋_GB2312" w:eastAsia="仿宋_GB2312" w:hAnsi="宋体" w:hint="eastAsia"/>
          <w:szCs w:val="32"/>
        </w:rPr>
        <w:t>加分</w:t>
      </w:r>
      <w:r w:rsidRPr="006C3481">
        <w:rPr>
          <w:rFonts w:ascii="仿宋_GB2312" w:eastAsia="仿宋_GB2312" w:hAnsi="宋体" w:hint="eastAsia"/>
          <w:szCs w:val="32"/>
        </w:rPr>
        <w:t>。凡同类</w:t>
      </w:r>
      <w:r w:rsidRPr="006C3481">
        <w:rPr>
          <w:rFonts w:ascii="仿宋_GB2312" w:eastAsia="仿宋_GB2312" w:hAnsi="宋体" w:hint="eastAsia"/>
          <w:szCs w:val="32"/>
        </w:rPr>
        <w:lastRenderedPageBreak/>
        <w:t>项目获不同等级奖励，只计一次最高分。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15"/>
        <w:gridCol w:w="828"/>
        <w:gridCol w:w="614"/>
        <w:gridCol w:w="706"/>
        <w:gridCol w:w="559"/>
        <w:gridCol w:w="597"/>
        <w:gridCol w:w="597"/>
        <w:gridCol w:w="696"/>
        <w:gridCol w:w="1110"/>
        <w:gridCol w:w="1040"/>
      </w:tblGrid>
      <w:tr w:rsidR="002D65ED" w:rsidRPr="00F07EE6" w:rsidTr="0063099D">
        <w:trPr>
          <w:trHeight w:val="514"/>
          <w:tblHeader/>
          <w:jc w:val="center"/>
        </w:trPr>
        <w:tc>
          <w:tcPr>
            <w:tcW w:w="966"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名次级别</w:t>
            </w:r>
          </w:p>
        </w:tc>
        <w:tc>
          <w:tcPr>
            <w:tcW w:w="495"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破记录</w:t>
            </w:r>
          </w:p>
        </w:tc>
        <w:tc>
          <w:tcPr>
            <w:tcW w:w="367"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第一</w:t>
            </w:r>
          </w:p>
        </w:tc>
        <w:tc>
          <w:tcPr>
            <w:tcW w:w="422"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第二</w:t>
            </w:r>
          </w:p>
        </w:tc>
        <w:tc>
          <w:tcPr>
            <w:tcW w:w="334"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第三</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第四</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第五</w:t>
            </w:r>
          </w:p>
        </w:tc>
        <w:tc>
          <w:tcPr>
            <w:tcW w:w="416"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第六</w:t>
            </w:r>
          </w:p>
        </w:tc>
        <w:tc>
          <w:tcPr>
            <w:tcW w:w="664"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第七、第八</w:t>
            </w:r>
          </w:p>
        </w:tc>
        <w:tc>
          <w:tcPr>
            <w:tcW w:w="622" w:type="pct"/>
            <w:vAlign w:val="center"/>
          </w:tcPr>
          <w:p w:rsidR="002D65ED" w:rsidRPr="00F07EE6" w:rsidRDefault="002D65ED" w:rsidP="0063099D">
            <w:pPr>
              <w:adjustRightInd w:val="0"/>
              <w:snapToGrid w:val="0"/>
              <w:spacing w:line="320" w:lineRule="exact"/>
              <w:jc w:val="center"/>
              <w:rPr>
                <w:rFonts w:ascii="仿宋_GB2312" w:eastAsia="仿宋_GB2312" w:hAnsi="宋体"/>
                <w:b/>
                <w:sz w:val="24"/>
              </w:rPr>
            </w:pPr>
            <w:r w:rsidRPr="00F07EE6">
              <w:rPr>
                <w:rFonts w:ascii="仿宋_GB2312" w:eastAsia="仿宋_GB2312" w:hAnsi="宋体" w:hint="eastAsia"/>
                <w:b/>
                <w:sz w:val="24"/>
              </w:rPr>
              <w:t>参加</w:t>
            </w:r>
          </w:p>
        </w:tc>
      </w:tr>
      <w:tr w:rsidR="002D65ED" w:rsidRPr="00F07EE6" w:rsidTr="0063099D">
        <w:trPr>
          <w:trHeight w:val="451"/>
          <w:jc w:val="center"/>
        </w:trPr>
        <w:tc>
          <w:tcPr>
            <w:tcW w:w="96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国家级</w:t>
            </w:r>
          </w:p>
        </w:tc>
        <w:tc>
          <w:tcPr>
            <w:tcW w:w="495"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30</w:t>
            </w:r>
          </w:p>
        </w:tc>
        <w:tc>
          <w:tcPr>
            <w:tcW w:w="36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20</w:t>
            </w:r>
          </w:p>
        </w:tc>
        <w:tc>
          <w:tcPr>
            <w:tcW w:w="4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18</w:t>
            </w:r>
          </w:p>
        </w:tc>
        <w:tc>
          <w:tcPr>
            <w:tcW w:w="33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16</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14</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12</w:t>
            </w:r>
          </w:p>
        </w:tc>
        <w:tc>
          <w:tcPr>
            <w:tcW w:w="41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10</w:t>
            </w:r>
          </w:p>
        </w:tc>
        <w:tc>
          <w:tcPr>
            <w:tcW w:w="66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8</w:t>
            </w:r>
          </w:p>
        </w:tc>
        <w:tc>
          <w:tcPr>
            <w:tcW w:w="6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5</w:t>
            </w:r>
          </w:p>
        </w:tc>
      </w:tr>
      <w:tr w:rsidR="002D65ED" w:rsidRPr="00F07EE6" w:rsidTr="0063099D">
        <w:trPr>
          <w:trHeight w:val="364"/>
          <w:jc w:val="center"/>
        </w:trPr>
        <w:tc>
          <w:tcPr>
            <w:tcW w:w="966" w:type="pct"/>
            <w:vAlign w:val="center"/>
          </w:tcPr>
          <w:p w:rsidR="002D65ED" w:rsidRPr="00F07EE6" w:rsidRDefault="00C62A66" w:rsidP="0063099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市</w:t>
            </w:r>
            <w:r w:rsidR="002D65ED" w:rsidRPr="00F07EE6">
              <w:rPr>
                <w:rFonts w:ascii="仿宋_GB2312" w:eastAsia="仿宋_GB2312" w:hAnsi="宋体" w:hint="eastAsia"/>
                <w:sz w:val="24"/>
              </w:rPr>
              <w:t>级</w:t>
            </w:r>
          </w:p>
        </w:tc>
        <w:tc>
          <w:tcPr>
            <w:tcW w:w="495"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20</w:t>
            </w:r>
          </w:p>
        </w:tc>
        <w:tc>
          <w:tcPr>
            <w:tcW w:w="36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15</w:t>
            </w:r>
          </w:p>
        </w:tc>
        <w:tc>
          <w:tcPr>
            <w:tcW w:w="4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13</w:t>
            </w:r>
          </w:p>
        </w:tc>
        <w:tc>
          <w:tcPr>
            <w:tcW w:w="33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10</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8</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7</w:t>
            </w:r>
          </w:p>
        </w:tc>
        <w:tc>
          <w:tcPr>
            <w:tcW w:w="41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6</w:t>
            </w:r>
          </w:p>
        </w:tc>
        <w:tc>
          <w:tcPr>
            <w:tcW w:w="66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5</w:t>
            </w:r>
          </w:p>
        </w:tc>
        <w:tc>
          <w:tcPr>
            <w:tcW w:w="6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3</w:t>
            </w:r>
          </w:p>
        </w:tc>
      </w:tr>
      <w:tr w:rsidR="002D65ED" w:rsidRPr="00F07EE6" w:rsidTr="0063099D">
        <w:trPr>
          <w:trHeight w:val="333"/>
          <w:jc w:val="center"/>
        </w:trPr>
        <w:tc>
          <w:tcPr>
            <w:tcW w:w="96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校级</w:t>
            </w:r>
          </w:p>
        </w:tc>
        <w:tc>
          <w:tcPr>
            <w:tcW w:w="495"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15</w:t>
            </w:r>
          </w:p>
        </w:tc>
        <w:tc>
          <w:tcPr>
            <w:tcW w:w="36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10</w:t>
            </w:r>
          </w:p>
        </w:tc>
        <w:tc>
          <w:tcPr>
            <w:tcW w:w="4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8</w:t>
            </w:r>
          </w:p>
        </w:tc>
        <w:tc>
          <w:tcPr>
            <w:tcW w:w="33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6</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5</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4</w:t>
            </w:r>
          </w:p>
        </w:tc>
        <w:tc>
          <w:tcPr>
            <w:tcW w:w="41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3</w:t>
            </w:r>
          </w:p>
        </w:tc>
        <w:tc>
          <w:tcPr>
            <w:tcW w:w="66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2</w:t>
            </w:r>
          </w:p>
        </w:tc>
        <w:tc>
          <w:tcPr>
            <w:tcW w:w="6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w:t>
            </w:r>
          </w:p>
        </w:tc>
      </w:tr>
      <w:tr w:rsidR="002D65ED" w:rsidRPr="00F07EE6" w:rsidTr="0063099D">
        <w:trPr>
          <w:trHeight w:val="303"/>
          <w:jc w:val="center"/>
        </w:trPr>
        <w:tc>
          <w:tcPr>
            <w:tcW w:w="96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院级</w:t>
            </w:r>
          </w:p>
        </w:tc>
        <w:tc>
          <w:tcPr>
            <w:tcW w:w="495"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5</w:t>
            </w:r>
          </w:p>
        </w:tc>
        <w:tc>
          <w:tcPr>
            <w:tcW w:w="36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4</w:t>
            </w:r>
          </w:p>
        </w:tc>
        <w:tc>
          <w:tcPr>
            <w:tcW w:w="4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3</w:t>
            </w:r>
          </w:p>
        </w:tc>
        <w:tc>
          <w:tcPr>
            <w:tcW w:w="33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3</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2</w:t>
            </w:r>
          </w:p>
        </w:tc>
        <w:tc>
          <w:tcPr>
            <w:tcW w:w="357"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2</w:t>
            </w:r>
          </w:p>
        </w:tc>
        <w:tc>
          <w:tcPr>
            <w:tcW w:w="416"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2</w:t>
            </w:r>
          </w:p>
        </w:tc>
        <w:tc>
          <w:tcPr>
            <w:tcW w:w="664"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w:t>
            </w:r>
          </w:p>
        </w:tc>
        <w:tc>
          <w:tcPr>
            <w:tcW w:w="622" w:type="pct"/>
            <w:vAlign w:val="center"/>
          </w:tcPr>
          <w:p w:rsidR="002D65ED" w:rsidRPr="00F07EE6" w:rsidRDefault="002D65ED" w:rsidP="0063099D">
            <w:pPr>
              <w:adjustRightInd w:val="0"/>
              <w:snapToGrid w:val="0"/>
              <w:spacing w:line="320" w:lineRule="exact"/>
              <w:jc w:val="center"/>
              <w:rPr>
                <w:rFonts w:ascii="仿宋_GB2312" w:eastAsia="仿宋_GB2312" w:hAnsi="宋体"/>
                <w:sz w:val="24"/>
              </w:rPr>
            </w:pPr>
            <w:r w:rsidRPr="00F07EE6">
              <w:rPr>
                <w:rFonts w:ascii="仿宋_GB2312" w:eastAsia="仿宋_GB2312" w:hAnsi="宋体" w:hint="eastAsia"/>
                <w:sz w:val="24"/>
              </w:rPr>
              <w:t>1</w:t>
            </w:r>
          </w:p>
        </w:tc>
      </w:tr>
    </w:tbl>
    <w:p w:rsidR="002D65ED" w:rsidRDefault="002D65ED" w:rsidP="002D65ED">
      <w:pPr>
        <w:adjustRightInd w:val="0"/>
        <w:snapToGrid w:val="0"/>
        <w:ind w:firstLineChars="200" w:firstLine="480"/>
        <w:rPr>
          <w:rFonts w:ascii="楷体_GB2312" w:eastAsia="楷体_GB2312" w:hAnsi="宋体"/>
          <w:sz w:val="24"/>
        </w:rPr>
      </w:pPr>
      <w:r w:rsidRPr="00F07EE6">
        <w:rPr>
          <w:rFonts w:ascii="楷体_GB2312" w:eastAsia="楷体_GB2312" w:hAnsi="宋体" w:hint="eastAsia"/>
          <w:sz w:val="24"/>
        </w:rPr>
        <w:t>注：集体项目的非主力队员</w:t>
      </w:r>
      <w:r w:rsidR="00977B46">
        <w:rPr>
          <w:rFonts w:ascii="楷体_GB2312" w:eastAsia="楷体_GB2312" w:hAnsi="宋体" w:hint="eastAsia"/>
          <w:sz w:val="24"/>
        </w:rPr>
        <w:t>按上述标准减半加分，各班组织的体育竞赛活动的前3</w:t>
      </w:r>
      <w:r w:rsidRPr="00F07EE6">
        <w:rPr>
          <w:rFonts w:ascii="楷体_GB2312" w:eastAsia="楷体_GB2312" w:hAnsi="宋体" w:hint="eastAsia"/>
          <w:sz w:val="24"/>
        </w:rPr>
        <w:t>名按院级竞赛名次的前六名</w:t>
      </w:r>
      <w:r>
        <w:rPr>
          <w:rFonts w:ascii="楷体_GB2312" w:eastAsia="楷体_GB2312" w:hAnsi="宋体" w:hint="eastAsia"/>
          <w:sz w:val="24"/>
        </w:rPr>
        <w:t>标准</w:t>
      </w:r>
      <w:r w:rsidRPr="00F07EE6">
        <w:rPr>
          <w:rFonts w:ascii="楷体_GB2312" w:eastAsia="楷体_GB2312" w:hAnsi="宋体" w:hint="eastAsia"/>
          <w:sz w:val="24"/>
        </w:rPr>
        <w:t>减半加分。</w:t>
      </w:r>
    </w:p>
    <w:p w:rsidR="0098162B" w:rsidRDefault="0098162B" w:rsidP="0098162B">
      <w:pPr>
        <w:adjustRightInd w:val="0"/>
        <w:snapToGrid w:val="0"/>
        <w:spacing w:line="350" w:lineRule="exact"/>
        <w:jc w:val="center"/>
        <w:rPr>
          <w:rFonts w:ascii="宋体" w:hAnsi="宋体"/>
          <w:b/>
          <w:sz w:val="36"/>
          <w:szCs w:val="36"/>
        </w:rPr>
      </w:pPr>
    </w:p>
    <w:p w:rsidR="0098162B" w:rsidRDefault="0098162B" w:rsidP="0098162B">
      <w:pPr>
        <w:adjustRightInd w:val="0"/>
        <w:snapToGrid w:val="0"/>
        <w:spacing w:line="350" w:lineRule="exact"/>
        <w:jc w:val="center"/>
        <w:rPr>
          <w:rFonts w:ascii="宋体" w:hAnsi="宋体"/>
          <w:b/>
          <w:sz w:val="36"/>
          <w:szCs w:val="36"/>
        </w:rPr>
      </w:pPr>
      <w:r>
        <w:rPr>
          <w:rFonts w:ascii="宋体" w:hAnsi="宋体" w:hint="eastAsia"/>
          <w:b/>
          <w:sz w:val="36"/>
          <w:szCs w:val="36"/>
        </w:rPr>
        <w:t>第三</w:t>
      </w:r>
      <w:r w:rsidRPr="00B94B42">
        <w:rPr>
          <w:rFonts w:ascii="宋体" w:hAnsi="宋体" w:hint="eastAsia"/>
          <w:b/>
          <w:sz w:val="36"/>
          <w:szCs w:val="36"/>
        </w:rPr>
        <w:t xml:space="preserve">章  </w:t>
      </w:r>
      <w:r>
        <w:rPr>
          <w:rFonts w:ascii="宋体" w:hAnsi="宋体" w:hint="eastAsia"/>
          <w:b/>
          <w:sz w:val="36"/>
          <w:szCs w:val="36"/>
        </w:rPr>
        <w:t>附则</w:t>
      </w:r>
    </w:p>
    <w:p w:rsidR="0098162B" w:rsidRPr="0098162B" w:rsidRDefault="0098162B" w:rsidP="0098162B">
      <w:pPr>
        <w:adjustRightInd w:val="0"/>
        <w:snapToGrid w:val="0"/>
        <w:rPr>
          <w:rFonts w:ascii="楷体_GB2312" w:eastAsia="楷体_GB2312" w:hAnsi="宋体"/>
          <w:sz w:val="24"/>
        </w:rPr>
      </w:pPr>
    </w:p>
    <w:p w:rsidR="002D65ED" w:rsidRPr="006C3481"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第十</w:t>
      </w:r>
      <w:r w:rsidR="00797EED">
        <w:rPr>
          <w:rFonts w:ascii="仿宋_GB2312" w:eastAsia="仿宋_GB2312" w:hAnsi="宋体" w:hint="eastAsia"/>
          <w:b/>
          <w:szCs w:val="32"/>
        </w:rPr>
        <w:t>三</w:t>
      </w:r>
      <w:r w:rsidRPr="00881AFB">
        <w:rPr>
          <w:rFonts w:ascii="仿宋_GB2312" w:eastAsia="仿宋_GB2312" w:hAnsi="宋体" w:hint="eastAsia"/>
          <w:b/>
          <w:szCs w:val="32"/>
        </w:rPr>
        <w:t>条</w:t>
      </w:r>
      <w:r>
        <w:rPr>
          <w:rFonts w:ascii="仿宋_GB2312" w:eastAsia="仿宋_GB2312" w:hAnsi="宋体" w:hint="eastAsia"/>
          <w:szCs w:val="32"/>
        </w:rPr>
        <w:t xml:space="preserve">　</w:t>
      </w:r>
      <w:r w:rsidRPr="006C3481">
        <w:rPr>
          <w:rFonts w:ascii="仿宋_GB2312" w:eastAsia="仿宋_GB2312" w:hAnsi="宋体" w:hint="eastAsia"/>
          <w:szCs w:val="32"/>
        </w:rPr>
        <w:t>本办法中的“以上”、“以下”均含本级。</w:t>
      </w:r>
    </w:p>
    <w:p w:rsidR="002D65ED" w:rsidRPr="006C3481"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第十</w:t>
      </w:r>
      <w:r w:rsidR="00797EED">
        <w:rPr>
          <w:rFonts w:ascii="仿宋_GB2312" w:eastAsia="仿宋_GB2312" w:hAnsi="宋体" w:hint="eastAsia"/>
          <w:b/>
          <w:szCs w:val="32"/>
        </w:rPr>
        <w:t>四</w:t>
      </w:r>
      <w:r w:rsidRPr="00881AFB">
        <w:rPr>
          <w:rFonts w:ascii="仿宋_GB2312" w:eastAsia="仿宋_GB2312" w:hAnsi="宋体" w:hint="eastAsia"/>
          <w:b/>
          <w:szCs w:val="32"/>
        </w:rPr>
        <w:t>条</w:t>
      </w:r>
      <w:r>
        <w:rPr>
          <w:rFonts w:ascii="仿宋_GB2312" w:eastAsia="仿宋_GB2312" w:hAnsi="宋体" w:hint="eastAsia"/>
          <w:szCs w:val="32"/>
        </w:rPr>
        <w:t xml:space="preserve">　</w:t>
      </w:r>
      <w:r w:rsidRPr="006C3481">
        <w:rPr>
          <w:rFonts w:ascii="仿宋_GB2312" w:eastAsia="仿宋_GB2312" w:hAnsi="宋体" w:hint="eastAsia"/>
          <w:szCs w:val="32"/>
        </w:rPr>
        <w:t>本办法适用于</w:t>
      </w:r>
      <w:r w:rsidR="00ED5428">
        <w:rPr>
          <w:rFonts w:ascii="仿宋_GB2312" w:eastAsia="仿宋_GB2312" w:hAnsi="宋体" w:hint="eastAsia"/>
          <w:szCs w:val="32"/>
        </w:rPr>
        <w:t>上海电力学院</w:t>
      </w:r>
      <w:r w:rsidR="00C63D66">
        <w:rPr>
          <w:rFonts w:ascii="仿宋_GB2312" w:eastAsia="仿宋_GB2312" w:hAnsi="宋体" w:hint="eastAsia"/>
          <w:szCs w:val="32"/>
        </w:rPr>
        <w:t>能源与机械工程学院</w:t>
      </w:r>
      <w:r w:rsidRPr="006C3481">
        <w:rPr>
          <w:rFonts w:ascii="仿宋_GB2312" w:eastAsia="仿宋_GB2312" w:hAnsi="宋体" w:hint="eastAsia"/>
          <w:szCs w:val="32"/>
        </w:rPr>
        <w:t>全日制普通本科学生。</w:t>
      </w:r>
    </w:p>
    <w:p w:rsidR="002D65ED" w:rsidRPr="006C3481" w:rsidRDefault="002D65ED" w:rsidP="002D65ED">
      <w:pPr>
        <w:ind w:firstLineChars="200" w:firstLine="643"/>
        <w:rPr>
          <w:rFonts w:ascii="仿宋_GB2312" w:eastAsia="仿宋_GB2312" w:hAnsi="宋体"/>
          <w:szCs w:val="32"/>
        </w:rPr>
      </w:pPr>
      <w:r w:rsidRPr="00881AFB">
        <w:rPr>
          <w:rFonts w:ascii="仿宋_GB2312" w:eastAsia="仿宋_GB2312" w:hAnsi="宋体" w:hint="eastAsia"/>
          <w:b/>
          <w:szCs w:val="32"/>
        </w:rPr>
        <w:t>第十</w:t>
      </w:r>
      <w:r w:rsidR="00797EED">
        <w:rPr>
          <w:rFonts w:ascii="仿宋_GB2312" w:eastAsia="仿宋_GB2312" w:hAnsi="宋体" w:hint="eastAsia"/>
          <w:b/>
          <w:szCs w:val="32"/>
        </w:rPr>
        <w:t>五</w:t>
      </w:r>
      <w:r w:rsidRPr="00881AFB">
        <w:rPr>
          <w:rFonts w:ascii="仿宋_GB2312" w:eastAsia="仿宋_GB2312" w:hAnsi="宋体" w:hint="eastAsia"/>
          <w:b/>
          <w:szCs w:val="32"/>
        </w:rPr>
        <w:t>条</w:t>
      </w:r>
      <w:r>
        <w:rPr>
          <w:rFonts w:ascii="仿宋_GB2312" w:eastAsia="仿宋_GB2312" w:hAnsi="宋体" w:hint="eastAsia"/>
          <w:szCs w:val="32"/>
        </w:rPr>
        <w:t xml:space="preserve">　</w:t>
      </w:r>
      <w:r w:rsidRPr="006C3481">
        <w:rPr>
          <w:rFonts w:ascii="仿宋_GB2312" w:eastAsia="仿宋_GB2312" w:hAnsi="宋体" w:hint="eastAsia"/>
          <w:szCs w:val="32"/>
        </w:rPr>
        <w:t>本办法</w:t>
      </w:r>
      <w:r>
        <w:rPr>
          <w:rFonts w:ascii="仿宋_GB2312" w:eastAsia="仿宋_GB2312" w:hAnsi="宋体" w:hint="eastAsia"/>
          <w:szCs w:val="32"/>
        </w:rPr>
        <w:t>自发布之日起施行，</w:t>
      </w:r>
      <w:r w:rsidRPr="006C3481">
        <w:rPr>
          <w:rFonts w:ascii="仿宋_GB2312" w:eastAsia="仿宋_GB2312" w:hAnsi="宋体" w:hint="eastAsia"/>
          <w:szCs w:val="32"/>
        </w:rPr>
        <w:t>由</w:t>
      </w:r>
      <w:r w:rsidR="00ED5428">
        <w:rPr>
          <w:rFonts w:ascii="仿宋_GB2312" w:eastAsia="仿宋_GB2312" w:hAnsi="宋体" w:hint="eastAsia"/>
          <w:szCs w:val="32"/>
        </w:rPr>
        <w:t>上海电力学院</w:t>
      </w:r>
      <w:r w:rsidR="00C63D66">
        <w:rPr>
          <w:rFonts w:ascii="仿宋_GB2312" w:eastAsia="仿宋_GB2312" w:hAnsi="宋体" w:hint="eastAsia"/>
          <w:szCs w:val="32"/>
        </w:rPr>
        <w:t>能源与机械工程学院</w:t>
      </w:r>
      <w:r w:rsidR="00BA3FBF">
        <w:rPr>
          <w:rFonts w:ascii="仿宋_GB2312" w:eastAsia="仿宋_GB2312" w:hAnsi="宋体" w:hint="eastAsia"/>
          <w:szCs w:val="32"/>
        </w:rPr>
        <w:t>学生工作小组</w:t>
      </w:r>
      <w:r w:rsidRPr="006C3481">
        <w:rPr>
          <w:rFonts w:ascii="仿宋_GB2312" w:eastAsia="仿宋_GB2312" w:hAnsi="宋体" w:hint="eastAsia"/>
          <w:szCs w:val="32"/>
        </w:rPr>
        <w:t>负责解释。</w:t>
      </w:r>
    </w:p>
    <w:p w:rsidR="00E05990" w:rsidRPr="002D65ED" w:rsidRDefault="00D11FE0"/>
    <w:sectPr w:rsidR="00E05990" w:rsidRPr="002D65ED" w:rsidSect="000C7B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E0" w:rsidRDefault="00D11FE0" w:rsidP="00273ED0">
      <w:r>
        <w:separator/>
      </w:r>
    </w:p>
  </w:endnote>
  <w:endnote w:type="continuationSeparator" w:id="1">
    <w:p w:rsidR="00D11FE0" w:rsidRDefault="00D11FE0" w:rsidP="00273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E0" w:rsidRDefault="00D11FE0" w:rsidP="00273ED0">
      <w:r>
        <w:separator/>
      </w:r>
    </w:p>
  </w:footnote>
  <w:footnote w:type="continuationSeparator" w:id="1">
    <w:p w:rsidR="00D11FE0" w:rsidRDefault="00D11FE0" w:rsidP="00273E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5ED"/>
    <w:rsid w:val="00007AF5"/>
    <w:rsid w:val="000635D7"/>
    <w:rsid w:val="000C3527"/>
    <w:rsid w:val="000C7B3B"/>
    <w:rsid w:val="002201CC"/>
    <w:rsid w:val="00257D34"/>
    <w:rsid w:val="00273ED0"/>
    <w:rsid w:val="002D5261"/>
    <w:rsid w:val="002D65ED"/>
    <w:rsid w:val="00325A3E"/>
    <w:rsid w:val="003B6E58"/>
    <w:rsid w:val="00415900"/>
    <w:rsid w:val="00423142"/>
    <w:rsid w:val="00435FE8"/>
    <w:rsid w:val="004633FC"/>
    <w:rsid w:val="005107EA"/>
    <w:rsid w:val="005142B5"/>
    <w:rsid w:val="00546E34"/>
    <w:rsid w:val="00590FC7"/>
    <w:rsid w:val="005B7BF7"/>
    <w:rsid w:val="005C6583"/>
    <w:rsid w:val="005D489A"/>
    <w:rsid w:val="005E2795"/>
    <w:rsid w:val="005F7BB5"/>
    <w:rsid w:val="006111F9"/>
    <w:rsid w:val="006D6618"/>
    <w:rsid w:val="007253F2"/>
    <w:rsid w:val="007462CC"/>
    <w:rsid w:val="007716F3"/>
    <w:rsid w:val="00797EED"/>
    <w:rsid w:val="007F43E5"/>
    <w:rsid w:val="0083442A"/>
    <w:rsid w:val="008576CB"/>
    <w:rsid w:val="00876D20"/>
    <w:rsid w:val="00893740"/>
    <w:rsid w:val="008A0131"/>
    <w:rsid w:val="008B78DF"/>
    <w:rsid w:val="008D6082"/>
    <w:rsid w:val="008E647E"/>
    <w:rsid w:val="008F244F"/>
    <w:rsid w:val="009010B5"/>
    <w:rsid w:val="00932232"/>
    <w:rsid w:val="0093507B"/>
    <w:rsid w:val="00944989"/>
    <w:rsid w:val="00966F29"/>
    <w:rsid w:val="00975E8E"/>
    <w:rsid w:val="0097702E"/>
    <w:rsid w:val="00977B46"/>
    <w:rsid w:val="0098162B"/>
    <w:rsid w:val="009D613A"/>
    <w:rsid w:val="00A403DE"/>
    <w:rsid w:val="00A53988"/>
    <w:rsid w:val="00AA33B5"/>
    <w:rsid w:val="00B80001"/>
    <w:rsid w:val="00B8677A"/>
    <w:rsid w:val="00B94B42"/>
    <w:rsid w:val="00BA3FBF"/>
    <w:rsid w:val="00BA4BDF"/>
    <w:rsid w:val="00BB648F"/>
    <w:rsid w:val="00BC776C"/>
    <w:rsid w:val="00C11601"/>
    <w:rsid w:val="00C41262"/>
    <w:rsid w:val="00C451AA"/>
    <w:rsid w:val="00C62A66"/>
    <w:rsid w:val="00C63D66"/>
    <w:rsid w:val="00C63F51"/>
    <w:rsid w:val="00CA1DDE"/>
    <w:rsid w:val="00CD2EE5"/>
    <w:rsid w:val="00D11FE0"/>
    <w:rsid w:val="00D31A63"/>
    <w:rsid w:val="00D3686D"/>
    <w:rsid w:val="00D71144"/>
    <w:rsid w:val="00DC09D9"/>
    <w:rsid w:val="00DF0A59"/>
    <w:rsid w:val="00DF7AE1"/>
    <w:rsid w:val="00E16698"/>
    <w:rsid w:val="00E441E7"/>
    <w:rsid w:val="00E70B9E"/>
    <w:rsid w:val="00ED5428"/>
    <w:rsid w:val="00EE5B85"/>
    <w:rsid w:val="00F15EF6"/>
    <w:rsid w:val="00F34220"/>
    <w:rsid w:val="00F52ED8"/>
    <w:rsid w:val="00F61290"/>
    <w:rsid w:val="00F6446F"/>
    <w:rsid w:val="00FA4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ED"/>
    <w:pPr>
      <w:widowControl w:val="0"/>
      <w:jc w:val="both"/>
    </w:pPr>
    <w:rPr>
      <w:rFonts w:ascii="Times New Roman" w:eastAsia="宋体" w:hAnsi="Times New Roman" w:cs="Times New Roman"/>
      <w:snapToGrid w:val="0"/>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2D65ED"/>
    <w:pPr>
      <w:jc w:val="left"/>
    </w:pPr>
  </w:style>
  <w:style w:type="character" w:customStyle="1" w:styleId="Char">
    <w:name w:val="批注文字 Char"/>
    <w:basedOn w:val="a0"/>
    <w:link w:val="a3"/>
    <w:uiPriority w:val="99"/>
    <w:rsid w:val="002D65ED"/>
    <w:rPr>
      <w:rFonts w:ascii="Times New Roman" w:eastAsia="宋体" w:hAnsi="Times New Roman" w:cs="Times New Roman"/>
      <w:snapToGrid w:val="0"/>
      <w:kern w:val="0"/>
      <w:sz w:val="32"/>
      <w:szCs w:val="24"/>
    </w:rPr>
  </w:style>
  <w:style w:type="paragraph" w:customStyle="1" w:styleId="Char1">
    <w:name w:val="Char1"/>
    <w:basedOn w:val="a"/>
    <w:rsid w:val="002D65ED"/>
    <w:pPr>
      <w:widowControl/>
      <w:spacing w:after="160" w:line="240" w:lineRule="exact"/>
      <w:jc w:val="left"/>
    </w:pPr>
    <w:rPr>
      <w:rFonts w:ascii="Verdana" w:hAnsi="Verdana"/>
      <w:sz w:val="20"/>
      <w:szCs w:val="20"/>
      <w:lang w:eastAsia="en-US"/>
    </w:rPr>
  </w:style>
  <w:style w:type="paragraph" w:styleId="a4">
    <w:name w:val="Balloon Text"/>
    <w:basedOn w:val="a"/>
    <w:link w:val="Char0"/>
    <w:uiPriority w:val="99"/>
    <w:semiHidden/>
    <w:unhideWhenUsed/>
    <w:rsid w:val="002D65ED"/>
    <w:rPr>
      <w:sz w:val="18"/>
      <w:szCs w:val="18"/>
    </w:rPr>
  </w:style>
  <w:style w:type="character" w:customStyle="1" w:styleId="Char0">
    <w:name w:val="批注框文本 Char"/>
    <w:basedOn w:val="a0"/>
    <w:link w:val="a4"/>
    <w:uiPriority w:val="99"/>
    <w:semiHidden/>
    <w:rsid w:val="002D65ED"/>
    <w:rPr>
      <w:rFonts w:ascii="Times New Roman" w:eastAsia="宋体" w:hAnsi="Times New Roman" w:cs="Times New Roman"/>
      <w:snapToGrid w:val="0"/>
      <w:kern w:val="0"/>
      <w:sz w:val="18"/>
      <w:szCs w:val="18"/>
    </w:rPr>
  </w:style>
  <w:style w:type="paragraph" w:styleId="a5">
    <w:name w:val="header"/>
    <w:basedOn w:val="a"/>
    <w:link w:val="Char2"/>
    <w:uiPriority w:val="99"/>
    <w:semiHidden/>
    <w:unhideWhenUsed/>
    <w:rsid w:val="00273ED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273ED0"/>
    <w:rPr>
      <w:rFonts w:ascii="Times New Roman" w:eastAsia="宋体" w:hAnsi="Times New Roman" w:cs="Times New Roman"/>
      <w:snapToGrid w:val="0"/>
      <w:kern w:val="0"/>
      <w:sz w:val="18"/>
      <w:szCs w:val="18"/>
    </w:rPr>
  </w:style>
  <w:style w:type="paragraph" w:styleId="a6">
    <w:name w:val="footer"/>
    <w:basedOn w:val="a"/>
    <w:link w:val="Char3"/>
    <w:uiPriority w:val="99"/>
    <w:semiHidden/>
    <w:unhideWhenUsed/>
    <w:rsid w:val="00273ED0"/>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273ED0"/>
    <w:rPr>
      <w:rFonts w:ascii="Times New Roman" w:eastAsia="宋体"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897</Words>
  <Characters>5116</Characters>
  <Application>Microsoft Office Word</Application>
  <DocSecurity>0</DocSecurity>
  <Lines>42</Lines>
  <Paragraphs>12</Paragraphs>
  <ScaleCrop>false</ScaleCrop>
  <Company>Lenovo</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2016-03-30T02:35:00Z</cp:lastPrinted>
  <dcterms:created xsi:type="dcterms:W3CDTF">2017-02-21T06:17:00Z</dcterms:created>
  <dcterms:modified xsi:type="dcterms:W3CDTF">2017-02-21T06:17:00Z</dcterms:modified>
</cp:coreProperties>
</file>